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36" w:rsidRPr="008F2744" w:rsidRDefault="008F2744" w:rsidP="00CF56EE">
      <w:pPr>
        <w:spacing w:line="360" w:lineRule="auto"/>
        <w:rPr>
          <w:rFonts w:ascii="Garamond" w:hAnsi="Garamond"/>
          <w:b/>
          <w:sz w:val="28"/>
          <w:szCs w:val="28"/>
        </w:rPr>
      </w:pPr>
      <w:r w:rsidRPr="008F2744">
        <w:rPr>
          <w:rFonts w:ascii="Garamond" w:eastAsia="MS Mincho" w:hAnsi="Garamond" w:cs="Tahoma"/>
          <w:noProof/>
          <w:sz w:val="20"/>
          <w:szCs w:val="20"/>
          <w:lang w:val="en-US"/>
        </w:rPr>
        <w:drawing>
          <wp:anchor distT="0" distB="0" distL="114300" distR="114300" simplePos="0" relativeHeight="251659264" behindDoc="0" locked="0" layoutInCell="1" allowOverlap="1" wp14:anchorId="4DE1B500" wp14:editId="66E99870">
            <wp:simplePos x="0" y="0"/>
            <wp:positionH relativeFrom="margin">
              <wp:posOffset>472440</wp:posOffset>
            </wp:positionH>
            <wp:positionV relativeFrom="paragraph">
              <wp:posOffset>7620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6642A6">
      <w:pPr>
        <w:spacing w:line="360" w:lineRule="auto"/>
        <w:rPr>
          <w:rFonts w:ascii="Garamond" w:hAnsi="Garamond"/>
          <w:b/>
          <w:sz w:val="28"/>
          <w:szCs w:val="28"/>
        </w:rPr>
      </w:pPr>
    </w:p>
    <w:p w:rsidR="000E4336" w:rsidRPr="008F2744" w:rsidRDefault="000E4336" w:rsidP="000E4336">
      <w:pPr>
        <w:ind w:right="10"/>
        <w:jc w:val="center"/>
        <w:rPr>
          <w:rFonts w:ascii="Garamond" w:eastAsia="Verdana" w:hAnsi="Garamond" w:cs="Verdana"/>
          <w:b/>
          <w:bCs/>
          <w:sz w:val="32"/>
          <w:szCs w:val="32"/>
        </w:rPr>
      </w:pPr>
      <w:r w:rsidRPr="008F2744">
        <w:rPr>
          <w:rFonts w:ascii="Garamond" w:eastAsia="Verdana" w:hAnsi="Garamond" w:cs="Verdana"/>
          <w:b/>
          <w:bCs/>
          <w:sz w:val="32"/>
          <w:szCs w:val="32"/>
        </w:rPr>
        <w:t>NATIONAL AGENCY FOR FOOD AND DRUG ADMINISTRATION AND CONTROL (NAFDAC)</w:t>
      </w:r>
    </w:p>
    <w:p w:rsidR="000E4336" w:rsidRPr="008F2744" w:rsidRDefault="000E4336" w:rsidP="000E4336">
      <w:pPr>
        <w:ind w:right="10"/>
        <w:jc w:val="center"/>
        <w:rPr>
          <w:rFonts w:ascii="Garamond" w:hAnsi="Garamond"/>
          <w:b/>
          <w:sz w:val="32"/>
          <w:szCs w:val="32"/>
        </w:rPr>
      </w:pPr>
    </w:p>
    <w:p w:rsidR="000E4336" w:rsidRPr="008F2744" w:rsidRDefault="000E4336" w:rsidP="000E4336">
      <w:pPr>
        <w:ind w:right="10"/>
        <w:jc w:val="center"/>
        <w:rPr>
          <w:rFonts w:ascii="Garamond" w:hAnsi="Garamond"/>
          <w:b/>
          <w:sz w:val="32"/>
          <w:szCs w:val="32"/>
        </w:rPr>
      </w:pPr>
    </w:p>
    <w:p w:rsidR="000E4336" w:rsidRPr="008F2744" w:rsidRDefault="000E4336" w:rsidP="000E4336">
      <w:pPr>
        <w:ind w:right="10"/>
        <w:jc w:val="center"/>
        <w:rPr>
          <w:rFonts w:ascii="Garamond" w:hAnsi="Garamond"/>
          <w:b/>
          <w:sz w:val="32"/>
          <w:szCs w:val="32"/>
        </w:rPr>
      </w:pPr>
    </w:p>
    <w:p w:rsidR="000E4336" w:rsidRPr="008F2744" w:rsidRDefault="000E4336" w:rsidP="006642A6">
      <w:pPr>
        <w:spacing w:line="360" w:lineRule="auto"/>
        <w:rPr>
          <w:rFonts w:ascii="Garamond" w:hAnsi="Garamond"/>
          <w:b/>
          <w:sz w:val="28"/>
          <w:szCs w:val="28"/>
        </w:rPr>
      </w:pPr>
    </w:p>
    <w:p w:rsidR="00DF3DB1" w:rsidRPr="008F2744" w:rsidRDefault="00033F13" w:rsidP="006642A6">
      <w:pPr>
        <w:spacing w:line="360" w:lineRule="auto"/>
        <w:rPr>
          <w:rFonts w:ascii="Garamond" w:hAnsi="Garamond"/>
          <w:b/>
          <w:sz w:val="28"/>
          <w:szCs w:val="28"/>
        </w:rPr>
      </w:pPr>
      <w:r w:rsidRPr="008F2744">
        <w:rPr>
          <w:rFonts w:ascii="Garamond" w:hAnsi="Garamond"/>
          <w:b/>
          <w:sz w:val="28"/>
          <w:szCs w:val="28"/>
        </w:rPr>
        <w:t>COSMETIC PRODUCTS</w:t>
      </w:r>
      <w:r w:rsidR="00DF3DB1" w:rsidRPr="008F2744">
        <w:rPr>
          <w:rFonts w:ascii="Garamond" w:hAnsi="Garamond"/>
          <w:b/>
          <w:sz w:val="28"/>
          <w:szCs w:val="28"/>
        </w:rPr>
        <w:t xml:space="preserve"> (ADVERTISEMENT) REGULATIONS 2018</w:t>
      </w:r>
    </w:p>
    <w:p w:rsidR="00196BAB" w:rsidRPr="008F2744" w:rsidRDefault="00196BAB" w:rsidP="00196BAB">
      <w:pPr>
        <w:rPr>
          <w:rFonts w:ascii="Garamond" w:hAnsi="Garamond"/>
          <w:b/>
          <w:bCs/>
          <w:color w:val="C00000"/>
          <w:shd w:val="clear" w:color="auto" w:fill="FFFFFF"/>
        </w:rPr>
      </w:pPr>
    </w:p>
    <w:p w:rsidR="00196BAB" w:rsidRPr="008F2744" w:rsidRDefault="00196BAB" w:rsidP="00196BAB">
      <w:pPr>
        <w:rPr>
          <w:rFonts w:ascii="Garamond" w:hAnsi="Garamond"/>
          <w:b/>
          <w:bCs/>
          <w:color w:val="C00000"/>
          <w:shd w:val="clear" w:color="auto" w:fill="FFFFFF"/>
        </w:rPr>
      </w:pPr>
    </w:p>
    <w:p w:rsidR="00196BAB" w:rsidRPr="008F2744" w:rsidRDefault="00196BAB" w:rsidP="00196BAB">
      <w:pPr>
        <w:rPr>
          <w:rFonts w:ascii="Garamond" w:hAnsi="Garamond"/>
          <w:b/>
          <w:bCs/>
          <w:color w:val="C00000"/>
          <w:shd w:val="clear" w:color="auto" w:fill="FFFFFF"/>
        </w:rPr>
      </w:pPr>
    </w:p>
    <w:p w:rsidR="00196BAB" w:rsidRPr="008F2744" w:rsidRDefault="00196BAB" w:rsidP="008F2744">
      <w:pPr>
        <w:spacing w:after="0"/>
        <w:jc w:val="center"/>
        <w:rPr>
          <w:rFonts w:ascii="Garamond" w:hAnsi="Garamond"/>
          <w:color w:val="C00000"/>
          <w:shd w:val="clear" w:color="auto" w:fill="FFFFFF"/>
        </w:rPr>
      </w:pPr>
      <w:r w:rsidRPr="008F2744">
        <w:rPr>
          <w:rFonts w:ascii="Garamond" w:hAnsi="Garamond"/>
          <w:b/>
          <w:bCs/>
          <w:color w:val="C00000"/>
          <w:shd w:val="clear" w:color="auto" w:fill="FFFFFF"/>
        </w:rPr>
        <w:t>COMMENTS ARE WELCOMED FROM STAKEHOLDERS WITHIN 60 DAYS.</w:t>
      </w:r>
    </w:p>
    <w:p w:rsidR="00196BAB" w:rsidRDefault="00196BAB" w:rsidP="008F2744">
      <w:pPr>
        <w:spacing w:after="0"/>
        <w:jc w:val="center"/>
        <w:rPr>
          <w:rStyle w:val="Hyperlink"/>
          <w:rFonts w:ascii="Garamond" w:hAnsi="Garamond"/>
          <w:b/>
          <w:bCs/>
          <w:color w:val="C00000"/>
          <w:shd w:val="clear" w:color="auto" w:fill="FFFFFF"/>
        </w:rPr>
      </w:pPr>
      <w:r w:rsidRPr="008F2744">
        <w:rPr>
          <w:rFonts w:ascii="Garamond" w:hAnsi="Garamond"/>
          <w:b/>
          <w:bCs/>
          <w:color w:val="C00000"/>
          <w:shd w:val="clear" w:color="auto" w:fill="FFFFFF"/>
        </w:rPr>
        <w:t>PLEASE SEND ALL INPUT TO </w:t>
      </w:r>
      <w:hyperlink r:id="rId8" w:tgtFrame="_blank" w:history="1">
        <w:r w:rsidRPr="008F2744">
          <w:rPr>
            <w:rStyle w:val="Hyperlink"/>
            <w:rFonts w:ascii="Garamond" w:hAnsi="Garamond"/>
            <w:b/>
            <w:bCs/>
            <w:color w:val="C00000"/>
            <w:shd w:val="clear" w:color="auto" w:fill="FFFFFF"/>
          </w:rPr>
          <w:t>REGULATORYAFFAIRS@NAFDAC.GOV.NG</w:t>
        </w:r>
      </w:hyperlink>
    </w:p>
    <w:p w:rsidR="008F2744" w:rsidRPr="008F2744" w:rsidRDefault="008F2744" w:rsidP="008F2744">
      <w:pPr>
        <w:spacing w:after="0"/>
        <w:jc w:val="center"/>
        <w:rPr>
          <w:rFonts w:ascii="Garamond" w:hAnsi="Garamond"/>
          <w:color w:val="C00000"/>
          <w:shd w:val="clear" w:color="auto" w:fill="FFFFFF"/>
        </w:rPr>
      </w:pPr>
    </w:p>
    <w:p w:rsidR="00064841" w:rsidRPr="008F2744" w:rsidRDefault="00064841" w:rsidP="008F2744">
      <w:pPr>
        <w:spacing w:after="0"/>
        <w:rPr>
          <w:rFonts w:ascii="Garamond" w:hAnsi="Garamond"/>
          <w:b/>
          <w:sz w:val="28"/>
          <w:szCs w:val="28"/>
        </w:rPr>
      </w:pPr>
      <w:r w:rsidRPr="008F2744">
        <w:rPr>
          <w:rFonts w:ascii="Garamond" w:hAnsi="Garamond"/>
          <w:b/>
          <w:sz w:val="28"/>
          <w:szCs w:val="28"/>
        </w:rPr>
        <w:lastRenderedPageBreak/>
        <w:t>ARRANGEMENT OF REGULATIONS</w:t>
      </w:r>
    </w:p>
    <w:p w:rsidR="00064841" w:rsidRPr="008F2744" w:rsidRDefault="00064841" w:rsidP="008F2744">
      <w:pPr>
        <w:spacing w:after="0"/>
        <w:rPr>
          <w:rFonts w:ascii="Garamond" w:hAnsi="Garamond"/>
          <w:sz w:val="24"/>
          <w:szCs w:val="24"/>
        </w:rPr>
      </w:pPr>
      <w:r w:rsidRPr="008F2744">
        <w:rPr>
          <w:rFonts w:ascii="Garamond" w:hAnsi="Garamond"/>
          <w:sz w:val="24"/>
          <w:szCs w:val="24"/>
        </w:rPr>
        <w:t>Commencement:</w:t>
      </w:r>
    </w:p>
    <w:p w:rsidR="00064841" w:rsidRPr="008F2744" w:rsidRDefault="00064841" w:rsidP="008F2744">
      <w:pPr>
        <w:pStyle w:val="ListParagraph"/>
        <w:numPr>
          <w:ilvl w:val="0"/>
          <w:numId w:val="42"/>
        </w:numPr>
        <w:spacing w:after="0"/>
        <w:rPr>
          <w:rFonts w:ascii="Garamond" w:hAnsi="Garamond"/>
          <w:sz w:val="24"/>
          <w:szCs w:val="24"/>
        </w:rPr>
      </w:pPr>
      <w:r w:rsidRPr="008F2744">
        <w:rPr>
          <w:rFonts w:ascii="Garamond" w:hAnsi="Garamond"/>
          <w:sz w:val="24"/>
          <w:szCs w:val="24"/>
        </w:rPr>
        <w:t>Scope</w:t>
      </w:r>
    </w:p>
    <w:p w:rsidR="00064841" w:rsidRPr="008F2744" w:rsidRDefault="00064841" w:rsidP="008F2744">
      <w:pPr>
        <w:pStyle w:val="ListParagraph"/>
        <w:numPr>
          <w:ilvl w:val="0"/>
          <w:numId w:val="42"/>
        </w:numPr>
        <w:spacing w:after="0"/>
        <w:rPr>
          <w:rFonts w:ascii="Garamond" w:hAnsi="Garamond"/>
          <w:sz w:val="24"/>
          <w:szCs w:val="24"/>
        </w:rPr>
      </w:pPr>
      <w:r w:rsidRPr="008F2744">
        <w:rPr>
          <w:rFonts w:ascii="Garamond" w:hAnsi="Garamond"/>
          <w:sz w:val="24"/>
          <w:szCs w:val="24"/>
        </w:rPr>
        <w:t>Prohibition</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eastAsia="Times New Roman" w:hAnsi="Garamond" w:cs="Segoe UI"/>
          <w:bCs/>
          <w:sz w:val="24"/>
          <w:szCs w:val="24"/>
        </w:rPr>
        <w:t>Nature of advertisement</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eastAsia="Times New Roman" w:hAnsi="Garamond" w:cs="Segoe UI"/>
          <w:bCs/>
          <w:sz w:val="24"/>
          <w:szCs w:val="24"/>
        </w:rPr>
        <w:t>Non-Referential Advertisement</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eastAsia="Times New Roman" w:hAnsi="Garamond" w:cs="Segoe UI"/>
          <w:bCs/>
          <w:sz w:val="24"/>
          <w:szCs w:val="24"/>
        </w:rPr>
        <w:t>Application for the approval of advertisement</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hAnsi="Garamond"/>
          <w:sz w:val="24"/>
          <w:szCs w:val="24"/>
        </w:rPr>
        <w:t>Particulars of Application</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hAnsi="Garamond"/>
          <w:sz w:val="24"/>
          <w:szCs w:val="24"/>
        </w:rPr>
        <w:t>Validity of Approval</w:t>
      </w:r>
    </w:p>
    <w:p w:rsidR="008F2744" w:rsidRPr="008F2744" w:rsidRDefault="008F2744" w:rsidP="008F2744">
      <w:pPr>
        <w:pStyle w:val="ListParagraph"/>
        <w:numPr>
          <w:ilvl w:val="0"/>
          <w:numId w:val="42"/>
        </w:numPr>
        <w:spacing w:after="0"/>
        <w:rPr>
          <w:rFonts w:ascii="Garamond" w:hAnsi="Garamond"/>
          <w:sz w:val="24"/>
          <w:szCs w:val="24"/>
        </w:rPr>
      </w:pPr>
      <w:r w:rsidRPr="008F2744">
        <w:rPr>
          <w:rFonts w:ascii="Garamond" w:hAnsi="Garamond"/>
          <w:sz w:val="24"/>
          <w:szCs w:val="24"/>
        </w:rPr>
        <w:t xml:space="preserve">Alteration in approved script </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Withdrawal of an approval</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 xml:space="preserve">Appeal in case of withdrawal of approval </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Prohibition of reference to member of health care professionals, etc.</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Contravention of ethical standards not permitted</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Advertisement not to prejudice public confidence</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Unfairly disparage competition</w:t>
      </w:r>
    </w:p>
    <w:p w:rsidR="008F2744" w:rsidRDefault="008F2744" w:rsidP="00AA5FF0">
      <w:pPr>
        <w:pStyle w:val="ListParagraph"/>
        <w:numPr>
          <w:ilvl w:val="0"/>
          <w:numId w:val="42"/>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 xml:space="preserve">Restriction </w:t>
      </w:r>
    </w:p>
    <w:p w:rsidR="008F2744" w:rsidRPr="008F2744" w:rsidRDefault="008F2744" w:rsidP="00AA5FF0">
      <w:pPr>
        <w:pStyle w:val="ListParagraph"/>
        <w:numPr>
          <w:ilvl w:val="0"/>
          <w:numId w:val="42"/>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 xml:space="preserve">Prohibition of </w:t>
      </w:r>
      <w:r>
        <w:rPr>
          <w:rFonts w:ascii="Garamond" w:eastAsia="Times New Roman" w:hAnsi="Garamond" w:cs="Segoe UI"/>
          <w:sz w:val="24"/>
          <w:szCs w:val="24"/>
        </w:rPr>
        <w:t>misleading comparison</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Accurate interpretation of research findings</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Scientific articles and literatures to contain both positive features and negative findings</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Product launches and Press release</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 xml:space="preserve">Claims </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Penalty</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Forfeiture</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Interpretation</w:t>
      </w:r>
    </w:p>
    <w:p w:rsid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Repeal</w:t>
      </w:r>
    </w:p>
    <w:p w:rsidR="008F2744" w:rsidRPr="008F2744" w:rsidRDefault="008F2744" w:rsidP="008F2744">
      <w:pPr>
        <w:pStyle w:val="ListParagraph"/>
        <w:numPr>
          <w:ilvl w:val="0"/>
          <w:numId w:val="42"/>
        </w:numPr>
        <w:shd w:val="clear" w:color="auto" w:fill="FFFFFF"/>
        <w:spacing w:after="0"/>
        <w:rPr>
          <w:rFonts w:ascii="Garamond" w:eastAsia="Times New Roman" w:hAnsi="Garamond" w:cs="Segoe UI"/>
          <w:sz w:val="24"/>
          <w:szCs w:val="24"/>
        </w:rPr>
      </w:pPr>
      <w:r>
        <w:rPr>
          <w:rFonts w:ascii="Garamond" w:eastAsia="Times New Roman" w:hAnsi="Garamond" w:cs="Segoe UI"/>
          <w:sz w:val="24"/>
          <w:szCs w:val="24"/>
        </w:rPr>
        <w:t xml:space="preserve">Citation </w:t>
      </w:r>
    </w:p>
    <w:p w:rsidR="00064841" w:rsidRPr="008F2744" w:rsidRDefault="00064841" w:rsidP="008F2744">
      <w:pPr>
        <w:jc w:val="center"/>
        <w:rPr>
          <w:rFonts w:ascii="Garamond" w:hAnsi="Garamond"/>
          <w:b/>
          <w:sz w:val="28"/>
          <w:szCs w:val="28"/>
        </w:rPr>
      </w:pPr>
    </w:p>
    <w:p w:rsidR="00064841" w:rsidRPr="008F2744" w:rsidRDefault="00064841" w:rsidP="008F2744">
      <w:pPr>
        <w:jc w:val="center"/>
        <w:rPr>
          <w:rFonts w:ascii="Garamond" w:hAnsi="Garamond"/>
          <w:b/>
          <w:sz w:val="28"/>
          <w:szCs w:val="28"/>
        </w:rPr>
      </w:pPr>
    </w:p>
    <w:p w:rsidR="00064841" w:rsidRPr="008F2744" w:rsidRDefault="00064841" w:rsidP="008F2744">
      <w:pPr>
        <w:jc w:val="center"/>
        <w:rPr>
          <w:rFonts w:ascii="Garamond" w:hAnsi="Garamond"/>
          <w:b/>
          <w:sz w:val="28"/>
          <w:szCs w:val="28"/>
        </w:rPr>
      </w:pPr>
    </w:p>
    <w:p w:rsidR="00064841" w:rsidRDefault="00064841" w:rsidP="008F2744">
      <w:pPr>
        <w:jc w:val="center"/>
        <w:rPr>
          <w:rFonts w:ascii="Garamond" w:hAnsi="Garamond"/>
          <w:b/>
          <w:sz w:val="28"/>
          <w:szCs w:val="28"/>
        </w:rPr>
      </w:pPr>
    </w:p>
    <w:p w:rsidR="008F2744" w:rsidRDefault="008F2744" w:rsidP="008F2744">
      <w:pPr>
        <w:jc w:val="center"/>
        <w:rPr>
          <w:rFonts w:ascii="Garamond" w:hAnsi="Garamond"/>
          <w:b/>
          <w:sz w:val="28"/>
          <w:szCs w:val="28"/>
        </w:rPr>
      </w:pPr>
    </w:p>
    <w:p w:rsidR="008F2744" w:rsidRDefault="008F2744" w:rsidP="008F2744">
      <w:pPr>
        <w:jc w:val="center"/>
        <w:rPr>
          <w:rFonts w:ascii="Garamond" w:hAnsi="Garamond"/>
          <w:b/>
          <w:sz w:val="28"/>
          <w:szCs w:val="28"/>
        </w:rPr>
      </w:pPr>
    </w:p>
    <w:p w:rsidR="008F2744" w:rsidRDefault="008F2744" w:rsidP="008F2744">
      <w:pPr>
        <w:jc w:val="center"/>
        <w:rPr>
          <w:rFonts w:ascii="Garamond" w:hAnsi="Garamond"/>
          <w:b/>
          <w:sz w:val="28"/>
          <w:szCs w:val="28"/>
        </w:rPr>
      </w:pPr>
    </w:p>
    <w:p w:rsidR="008F2744" w:rsidRDefault="008F2744" w:rsidP="008F2744">
      <w:pPr>
        <w:jc w:val="center"/>
        <w:rPr>
          <w:rFonts w:ascii="Garamond" w:hAnsi="Garamond"/>
          <w:b/>
          <w:sz w:val="28"/>
          <w:szCs w:val="28"/>
        </w:rPr>
      </w:pPr>
    </w:p>
    <w:p w:rsidR="008F2744" w:rsidRDefault="008F2744" w:rsidP="008F2744">
      <w:pPr>
        <w:jc w:val="center"/>
        <w:rPr>
          <w:rFonts w:ascii="Garamond" w:hAnsi="Garamond"/>
          <w:b/>
          <w:sz w:val="28"/>
          <w:szCs w:val="28"/>
        </w:rPr>
      </w:pPr>
    </w:p>
    <w:p w:rsidR="008F2744" w:rsidRPr="008F2744" w:rsidRDefault="008F2744" w:rsidP="008F2744">
      <w:pPr>
        <w:jc w:val="center"/>
        <w:rPr>
          <w:rFonts w:ascii="Garamond" w:hAnsi="Garamond"/>
          <w:b/>
          <w:sz w:val="28"/>
          <w:szCs w:val="28"/>
        </w:rPr>
      </w:pPr>
    </w:p>
    <w:p w:rsidR="00DF3DB1" w:rsidRPr="008F2744" w:rsidRDefault="006642A6" w:rsidP="008F2744">
      <w:pPr>
        <w:jc w:val="center"/>
        <w:rPr>
          <w:rFonts w:ascii="Garamond" w:hAnsi="Garamond"/>
          <w:b/>
          <w:sz w:val="28"/>
          <w:szCs w:val="28"/>
        </w:rPr>
      </w:pPr>
      <w:r w:rsidRPr="008F2744">
        <w:rPr>
          <w:rFonts w:ascii="Garamond" w:hAnsi="Garamond"/>
          <w:b/>
          <w:sz w:val="28"/>
          <w:szCs w:val="28"/>
        </w:rPr>
        <w:lastRenderedPageBreak/>
        <w:t>Commencement:</w:t>
      </w:r>
    </w:p>
    <w:p w:rsidR="007E57D3" w:rsidRPr="008F2744" w:rsidRDefault="007E57D3" w:rsidP="008F2744">
      <w:pPr>
        <w:autoSpaceDE w:val="0"/>
        <w:autoSpaceDN w:val="0"/>
        <w:adjustRightInd w:val="0"/>
        <w:spacing w:after="0"/>
        <w:jc w:val="both"/>
        <w:rPr>
          <w:rFonts w:ascii="Garamond" w:hAnsi="Garamond" w:cs="Arial"/>
          <w:b/>
          <w:bCs/>
          <w:sz w:val="24"/>
          <w:szCs w:val="24"/>
        </w:rPr>
      </w:pPr>
      <w:r w:rsidRPr="008F2744">
        <w:rPr>
          <w:rFonts w:ascii="Garamond" w:hAnsi="Garamond" w:cs="Arial"/>
          <w:b/>
          <w:bCs/>
          <w:sz w:val="24"/>
          <w:szCs w:val="24"/>
        </w:rPr>
        <w:t xml:space="preserve">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w:t>
      </w:r>
      <w:r w:rsidR="00064841" w:rsidRPr="008F2744">
        <w:rPr>
          <w:rFonts w:ascii="Garamond" w:hAnsi="Garamond" w:cs="Arial"/>
          <w:b/>
          <w:bCs/>
          <w:sz w:val="24"/>
          <w:szCs w:val="24"/>
        </w:rPr>
        <w:t>Honourable</w:t>
      </w:r>
      <w:r w:rsidRPr="008F2744">
        <w:rPr>
          <w:rFonts w:ascii="Garamond" w:hAnsi="Garamond" w:cs="Arial"/>
          <w:b/>
          <w:bCs/>
          <w:sz w:val="24"/>
          <w:szCs w:val="24"/>
        </w:rPr>
        <w:t xml:space="preserve"> Minister of Health hereby makes the following Regulations:-</w:t>
      </w:r>
    </w:p>
    <w:p w:rsidR="000141BD" w:rsidRPr="008F2744" w:rsidRDefault="000141BD" w:rsidP="008F2744">
      <w:pPr>
        <w:autoSpaceDE w:val="0"/>
        <w:autoSpaceDN w:val="0"/>
        <w:adjustRightInd w:val="0"/>
        <w:spacing w:after="0"/>
        <w:jc w:val="both"/>
        <w:rPr>
          <w:rFonts w:ascii="Garamond" w:hAnsi="Garamond" w:cs="Arial"/>
          <w:b/>
          <w:bCs/>
          <w:sz w:val="24"/>
          <w:szCs w:val="24"/>
        </w:rPr>
      </w:pPr>
    </w:p>
    <w:p w:rsidR="007E57D3" w:rsidRPr="008F2744" w:rsidRDefault="001E4271" w:rsidP="008F2744">
      <w:pPr>
        <w:pStyle w:val="ListParagraph"/>
        <w:numPr>
          <w:ilvl w:val="0"/>
          <w:numId w:val="2"/>
        </w:numPr>
        <w:spacing w:after="0"/>
        <w:rPr>
          <w:rFonts w:ascii="Garamond" w:hAnsi="Garamond"/>
          <w:b/>
          <w:sz w:val="28"/>
          <w:szCs w:val="28"/>
        </w:rPr>
      </w:pPr>
      <w:r w:rsidRPr="008F2744">
        <w:rPr>
          <w:rFonts w:ascii="Garamond" w:hAnsi="Garamond"/>
          <w:b/>
          <w:sz w:val="28"/>
          <w:szCs w:val="28"/>
        </w:rPr>
        <w:t>Scope</w:t>
      </w:r>
    </w:p>
    <w:p w:rsidR="00811DE0" w:rsidRPr="008F2744" w:rsidRDefault="00DF3DB1" w:rsidP="008F2744">
      <w:pPr>
        <w:shd w:val="clear" w:color="auto" w:fill="FFFFFF"/>
        <w:spacing w:after="0"/>
        <w:ind w:left="360"/>
        <w:rPr>
          <w:rFonts w:ascii="Garamond" w:eastAsia="Times New Roman" w:hAnsi="Garamond" w:cs="Segoe UI"/>
          <w:sz w:val="24"/>
          <w:szCs w:val="24"/>
        </w:rPr>
      </w:pPr>
      <w:r w:rsidRPr="008F2744">
        <w:rPr>
          <w:rFonts w:ascii="Garamond" w:hAnsi="Garamond"/>
          <w:sz w:val="24"/>
          <w:szCs w:val="24"/>
        </w:rPr>
        <w:t>These Regulations apply to all advertisements and promotion of cosmetics</w:t>
      </w:r>
      <w:r w:rsidR="00811DE0" w:rsidRPr="008F2744">
        <w:rPr>
          <w:rFonts w:ascii="Garamond" w:eastAsia="Times New Roman" w:hAnsi="Garamond" w:cs="Segoe UI"/>
          <w:sz w:val="24"/>
          <w:szCs w:val="24"/>
        </w:rPr>
        <w:t xml:space="preserve"> products (both single and compound entity) </w:t>
      </w:r>
      <w:r w:rsidR="00811DE0" w:rsidRPr="008F2744">
        <w:rPr>
          <w:rFonts w:ascii="Garamond" w:hAnsi="Garamond"/>
          <w:sz w:val="24"/>
          <w:szCs w:val="24"/>
        </w:rPr>
        <w:t xml:space="preserve">manufactured, imported, exported, sold, distributed or used </w:t>
      </w:r>
      <w:r w:rsidR="00811DE0" w:rsidRPr="008F2744">
        <w:rPr>
          <w:rFonts w:ascii="Garamond" w:eastAsia="Times New Roman" w:hAnsi="Garamond" w:cs="Segoe UI"/>
          <w:sz w:val="24"/>
          <w:szCs w:val="24"/>
        </w:rPr>
        <w:t>in Nigeria.</w:t>
      </w:r>
    </w:p>
    <w:p w:rsidR="007E57D3" w:rsidRPr="008F2744" w:rsidRDefault="007E57D3" w:rsidP="008F2744">
      <w:pPr>
        <w:pStyle w:val="ListParagraph"/>
        <w:ind w:left="360"/>
        <w:rPr>
          <w:rFonts w:ascii="Garamond" w:hAnsi="Garamond"/>
          <w:sz w:val="24"/>
          <w:szCs w:val="24"/>
        </w:rPr>
      </w:pPr>
    </w:p>
    <w:p w:rsidR="000141BD" w:rsidRPr="008F2744" w:rsidRDefault="001E4271" w:rsidP="008F2744">
      <w:pPr>
        <w:pStyle w:val="ListParagraph"/>
        <w:numPr>
          <w:ilvl w:val="0"/>
          <w:numId w:val="2"/>
        </w:numPr>
        <w:rPr>
          <w:rFonts w:ascii="Garamond" w:hAnsi="Garamond"/>
          <w:b/>
          <w:sz w:val="28"/>
          <w:szCs w:val="28"/>
        </w:rPr>
      </w:pPr>
      <w:r w:rsidRPr="008F2744">
        <w:rPr>
          <w:rFonts w:ascii="Garamond" w:hAnsi="Garamond"/>
          <w:b/>
          <w:sz w:val="28"/>
          <w:szCs w:val="28"/>
        </w:rPr>
        <w:t>Prohibition</w:t>
      </w:r>
    </w:p>
    <w:p w:rsidR="00DF3DB1" w:rsidRPr="008F2744" w:rsidRDefault="00DF3DB1" w:rsidP="008F2744">
      <w:pPr>
        <w:pStyle w:val="ListParagraph"/>
        <w:ind w:left="360"/>
        <w:rPr>
          <w:rFonts w:ascii="Garamond" w:hAnsi="Garamond"/>
          <w:b/>
          <w:sz w:val="28"/>
          <w:szCs w:val="28"/>
        </w:rPr>
      </w:pPr>
      <w:r w:rsidRPr="008F2744">
        <w:rPr>
          <w:rFonts w:ascii="Garamond" w:hAnsi="Garamond"/>
          <w:sz w:val="24"/>
          <w:szCs w:val="24"/>
        </w:rPr>
        <w:t xml:space="preserve">No person shall advertise the </w:t>
      </w:r>
      <w:r w:rsidR="000141BD" w:rsidRPr="008F2744">
        <w:rPr>
          <w:rFonts w:ascii="Garamond" w:hAnsi="Garamond"/>
          <w:sz w:val="24"/>
          <w:szCs w:val="24"/>
        </w:rPr>
        <w:t xml:space="preserve">a cosmetics </w:t>
      </w:r>
      <w:r w:rsidRPr="008F2744">
        <w:rPr>
          <w:rFonts w:ascii="Garamond" w:hAnsi="Garamond"/>
          <w:sz w:val="24"/>
          <w:szCs w:val="24"/>
        </w:rPr>
        <w:t>product unless-</w:t>
      </w:r>
    </w:p>
    <w:p w:rsidR="00DF3DB1" w:rsidRPr="008F2744" w:rsidRDefault="00DF3DB1" w:rsidP="008F2744">
      <w:pPr>
        <w:pStyle w:val="ListParagraph"/>
        <w:numPr>
          <w:ilvl w:val="0"/>
          <w:numId w:val="4"/>
        </w:numPr>
        <w:rPr>
          <w:rFonts w:ascii="Garamond" w:hAnsi="Garamond"/>
          <w:sz w:val="24"/>
          <w:szCs w:val="24"/>
        </w:rPr>
      </w:pPr>
      <w:r w:rsidRPr="008F2744">
        <w:rPr>
          <w:rFonts w:ascii="Garamond" w:hAnsi="Garamond"/>
          <w:sz w:val="24"/>
          <w:szCs w:val="24"/>
        </w:rPr>
        <w:t xml:space="preserve">the product has been registered by the </w:t>
      </w:r>
      <w:r w:rsidR="00402A9D" w:rsidRPr="008F2744">
        <w:rPr>
          <w:rFonts w:ascii="Garamond" w:hAnsi="Garamond"/>
          <w:sz w:val="24"/>
          <w:szCs w:val="24"/>
        </w:rPr>
        <w:t>Agency</w:t>
      </w:r>
      <w:r w:rsidRPr="008F2744">
        <w:rPr>
          <w:rFonts w:ascii="Garamond" w:hAnsi="Garamond"/>
          <w:sz w:val="24"/>
          <w:szCs w:val="24"/>
        </w:rPr>
        <w:t>;</w:t>
      </w:r>
    </w:p>
    <w:p w:rsidR="00DF3DB1" w:rsidRPr="008F2744" w:rsidRDefault="00DF3DB1" w:rsidP="008F2744">
      <w:pPr>
        <w:pStyle w:val="ListParagraph"/>
        <w:numPr>
          <w:ilvl w:val="0"/>
          <w:numId w:val="4"/>
        </w:numPr>
        <w:rPr>
          <w:rFonts w:ascii="Garamond" w:hAnsi="Garamond"/>
          <w:sz w:val="24"/>
          <w:szCs w:val="24"/>
        </w:rPr>
      </w:pPr>
      <w:proofErr w:type="gramStart"/>
      <w:r w:rsidRPr="008F2744">
        <w:rPr>
          <w:rFonts w:ascii="Garamond" w:hAnsi="Garamond"/>
          <w:sz w:val="24"/>
          <w:szCs w:val="24"/>
        </w:rPr>
        <w:t>the</w:t>
      </w:r>
      <w:proofErr w:type="gramEnd"/>
      <w:r w:rsidRPr="008F2744">
        <w:rPr>
          <w:rFonts w:ascii="Garamond" w:hAnsi="Garamond"/>
          <w:sz w:val="24"/>
          <w:szCs w:val="24"/>
        </w:rPr>
        <w:t xml:space="preserve"> advertisement has </w:t>
      </w:r>
      <w:r w:rsidR="00E60F2C" w:rsidRPr="008F2744">
        <w:rPr>
          <w:rFonts w:ascii="Garamond" w:hAnsi="Garamond"/>
          <w:sz w:val="24"/>
          <w:szCs w:val="24"/>
        </w:rPr>
        <w:t>the</w:t>
      </w:r>
      <w:r w:rsidRPr="008F2744">
        <w:rPr>
          <w:rFonts w:ascii="Garamond" w:hAnsi="Garamond"/>
          <w:sz w:val="24"/>
          <w:szCs w:val="24"/>
        </w:rPr>
        <w:t xml:space="preserve"> approv</w:t>
      </w:r>
      <w:r w:rsidR="00E60F2C" w:rsidRPr="008F2744">
        <w:rPr>
          <w:rFonts w:ascii="Garamond" w:hAnsi="Garamond"/>
          <w:sz w:val="24"/>
          <w:szCs w:val="24"/>
        </w:rPr>
        <w:t>al of</w:t>
      </w:r>
      <w:r w:rsidRPr="008F2744">
        <w:rPr>
          <w:rFonts w:ascii="Garamond" w:hAnsi="Garamond"/>
          <w:sz w:val="24"/>
          <w:szCs w:val="24"/>
        </w:rPr>
        <w:t xml:space="preserve"> the Agency.</w:t>
      </w:r>
    </w:p>
    <w:p w:rsidR="007E57D3" w:rsidRPr="008F2744" w:rsidRDefault="007E57D3" w:rsidP="008F2744">
      <w:pPr>
        <w:pStyle w:val="ListParagraph"/>
        <w:rPr>
          <w:rFonts w:ascii="Garamond" w:hAnsi="Garamond"/>
          <w:sz w:val="24"/>
          <w:szCs w:val="24"/>
        </w:rPr>
      </w:pPr>
    </w:p>
    <w:p w:rsidR="001E114D" w:rsidRPr="008F2744" w:rsidRDefault="001E114D" w:rsidP="008F2744">
      <w:pPr>
        <w:pStyle w:val="ListParagraph"/>
        <w:numPr>
          <w:ilvl w:val="0"/>
          <w:numId w:val="2"/>
        </w:numPr>
        <w:shd w:val="clear" w:color="auto" w:fill="FFFFFF"/>
        <w:spacing w:after="0"/>
        <w:rPr>
          <w:rFonts w:ascii="Garamond" w:eastAsia="Times New Roman" w:hAnsi="Garamond" w:cs="Segoe UI"/>
          <w:sz w:val="28"/>
          <w:szCs w:val="28"/>
        </w:rPr>
      </w:pPr>
      <w:r w:rsidRPr="008F2744">
        <w:rPr>
          <w:rFonts w:ascii="Garamond" w:eastAsia="Times New Roman" w:hAnsi="Garamond" w:cs="Segoe UI"/>
          <w:b/>
          <w:bCs/>
          <w:sz w:val="28"/>
          <w:szCs w:val="28"/>
        </w:rPr>
        <w:t>Nature of advertisement</w:t>
      </w:r>
    </w:p>
    <w:p w:rsidR="001E114D" w:rsidRPr="008F2744" w:rsidRDefault="001E114D" w:rsidP="008F2744">
      <w:pPr>
        <w:spacing w:after="0"/>
        <w:ind w:left="360"/>
        <w:rPr>
          <w:rFonts w:ascii="Garamond" w:eastAsia="Times New Roman" w:hAnsi="Garamond" w:cs="Segoe UI"/>
          <w:sz w:val="24"/>
          <w:szCs w:val="24"/>
        </w:rPr>
      </w:pPr>
      <w:r w:rsidRPr="008F2744">
        <w:rPr>
          <w:rFonts w:ascii="Garamond" w:eastAsia="Times New Roman" w:hAnsi="Garamond" w:cs="Segoe UI"/>
          <w:sz w:val="24"/>
          <w:szCs w:val="24"/>
        </w:rPr>
        <w:t>The advertisement of any cosmetic product shall be accurate, complete, clear and designed to promote credibility and trust by the general public and therefore statements or illustrations shall not mislead directly</w:t>
      </w:r>
      <w:r w:rsidR="00B76D21" w:rsidRPr="008F2744">
        <w:rPr>
          <w:rFonts w:ascii="Garamond" w:eastAsia="Times New Roman" w:hAnsi="Garamond" w:cs="Segoe UI"/>
          <w:sz w:val="24"/>
          <w:szCs w:val="24"/>
        </w:rPr>
        <w:t>, indirectly</w:t>
      </w:r>
      <w:r w:rsidRPr="008F2744">
        <w:rPr>
          <w:rFonts w:ascii="Garamond" w:eastAsia="Times New Roman" w:hAnsi="Garamond" w:cs="Segoe UI"/>
          <w:sz w:val="24"/>
          <w:szCs w:val="24"/>
        </w:rPr>
        <w:t xml:space="preserve"> or by implication.</w:t>
      </w:r>
    </w:p>
    <w:p w:rsidR="001E114D" w:rsidRPr="008F2744" w:rsidRDefault="001E114D" w:rsidP="008F2744">
      <w:pPr>
        <w:spacing w:after="0"/>
        <w:ind w:left="360"/>
        <w:rPr>
          <w:rFonts w:ascii="Garamond" w:eastAsia="Times New Roman" w:hAnsi="Garamond" w:cs="Segoe UI"/>
          <w:sz w:val="24"/>
          <w:szCs w:val="24"/>
        </w:rPr>
      </w:pPr>
    </w:p>
    <w:p w:rsidR="001E114D" w:rsidRPr="008F2744" w:rsidRDefault="001E114D" w:rsidP="008F2744">
      <w:pPr>
        <w:pStyle w:val="ListParagraph"/>
        <w:numPr>
          <w:ilvl w:val="0"/>
          <w:numId w:val="2"/>
        </w:numPr>
        <w:shd w:val="clear" w:color="auto" w:fill="FFFFFF"/>
        <w:spacing w:after="0"/>
        <w:rPr>
          <w:rFonts w:ascii="Garamond" w:eastAsia="Times New Roman" w:hAnsi="Garamond" w:cs="Segoe UI"/>
          <w:b/>
          <w:bCs/>
          <w:sz w:val="28"/>
          <w:szCs w:val="28"/>
        </w:rPr>
      </w:pPr>
      <w:r w:rsidRPr="008F2744">
        <w:rPr>
          <w:rFonts w:ascii="Garamond" w:eastAsia="Times New Roman" w:hAnsi="Garamond" w:cs="Segoe UI"/>
          <w:b/>
          <w:bCs/>
          <w:sz w:val="28"/>
          <w:szCs w:val="28"/>
        </w:rPr>
        <w:t>Non-referential advertisement</w:t>
      </w:r>
    </w:p>
    <w:p w:rsidR="001E114D" w:rsidRPr="008F2744" w:rsidRDefault="001E114D" w:rsidP="008F2744">
      <w:pPr>
        <w:shd w:val="clear" w:color="auto" w:fill="FFFFFF"/>
        <w:spacing w:after="0"/>
        <w:ind w:firstLine="360"/>
        <w:rPr>
          <w:rFonts w:ascii="Garamond" w:eastAsia="Times New Roman" w:hAnsi="Garamond" w:cs="Segoe UI"/>
          <w:sz w:val="24"/>
          <w:szCs w:val="24"/>
        </w:rPr>
      </w:pPr>
      <w:r w:rsidRPr="008F2744">
        <w:rPr>
          <w:rFonts w:ascii="Garamond" w:eastAsia="Times New Roman" w:hAnsi="Garamond" w:cs="Segoe UI"/>
          <w:sz w:val="24"/>
          <w:szCs w:val="24"/>
        </w:rPr>
        <w:t>No advertisement of a cosmetic product shall-</w:t>
      </w:r>
    </w:p>
    <w:p w:rsidR="000141BD" w:rsidRPr="008F2744" w:rsidRDefault="001E114D" w:rsidP="008F2744">
      <w:pPr>
        <w:pStyle w:val="ListParagraph"/>
        <w:numPr>
          <w:ilvl w:val="0"/>
          <w:numId w:val="40"/>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imitate the general layout, text, slogan or visual presentation of another cosmetic product in a way likely to mislead or confuse the consumer; or</w:t>
      </w:r>
    </w:p>
    <w:p w:rsidR="001E114D" w:rsidRPr="008F2744" w:rsidRDefault="001E114D" w:rsidP="008F2744">
      <w:pPr>
        <w:pStyle w:val="ListParagraph"/>
        <w:numPr>
          <w:ilvl w:val="0"/>
          <w:numId w:val="40"/>
        </w:numPr>
        <w:shd w:val="clear" w:color="auto" w:fill="FFFFFF"/>
        <w:spacing w:after="0"/>
        <w:rPr>
          <w:rFonts w:ascii="Garamond" w:eastAsia="Times New Roman" w:hAnsi="Garamond" w:cs="Segoe UI"/>
          <w:sz w:val="24"/>
          <w:szCs w:val="24"/>
        </w:rPr>
      </w:pPr>
      <w:proofErr w:type="gramStart"/>
      <w:r w:rsidRPr="008F2744">
        <w:rPr>
          <w:rFonts w:ascii="Garamond" w:eastAsia="Times New Roman" w:hAnsi="Garamond" w:cs="Segoe UI"/>
          <w:sz w:val="24"/>
          <w:szCs w:val="24"/>
        </w:rPr>
        <w:t>be</w:t>
      </w:r>
      <w:proofErr w:type="gramEnd"/>
      <w:r w:rsidRPr="008F2744">
        <w:rPr>
          <w:rFonts w:ascii="Garamond" w:eastAsia="Times New Roman" w:hAnsi="Garamond" w:cs="Segoe UI"/>
          <w:sz w:val="24"/>
          <w:szCs w:val="24"/>
        </w:rPr>
        <w:t xml:space="preserve"> framed in such a manner as to exploit any superstitions or be calculated to induce fear among consumers causing them to purchase the cosmetic product being advertised.</w:t>
      </w:r>
    </w:p>
    <w:p w:rsidR="001E114D" w:rsidRPr="008F2744" w:rsidRDefault="001E114D" w:rsidP="008F2744">
      <w:pPr>
        <w:pStyle w:val="ListParagraph"/>
        <w:shd w:val="clear" w:color="auto" w:fill="FFFFFF"/>
        <w:spacing w:after="0"/>
        <w:rPr>
          <w:rFonts w:ascii="Garamond" w:eastAsia="Times New Roman" w:hAnsi="Garamond" w:cs="Segoe UI"/>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Application for the approval of advertisement</w:t>
      </w:r>
    </w:p>
    <w:p w:rsidR="001E114D" w:rsidRPr="008F2744" w:rsidRDefault="001E114D" w:rsidP="008F2744">
      <w:pPr>
        <w:pStyle w:val="ListParagraph"/>
        <w:shd w:val="clear" w:color="auto" w:fill="FFFFFF"/>
        <w:spacing w:after="0"/>
        <w:ind w:left="360"/>
        <w:rPr>
          <w:rFonts w:ascii="Garamond" w:eastAsia="Times New Roman" w:hAnsi="Garamond" w:cs="Segoe UI"/>
          <w:sz w:val="24"/>
          <w:szCs w:val="24"/>
        </w:rPr>
      </w:pPr>
      <w:r w:rsidRPr="008F2744">
        <w:rPr>
          <w:rFonts w:ascii="Garamond" w:eastAsia="Times New Roman" w:hAnsi="Garamond" w:cs="Segoe UI"/>
          <w:bCs/>
          <w:sz w:val="24"/>
          <w:szCs w:val="24"/>
        </w:rPr>
        <w:t>All advertisement materials including scripts, story-boards, art work, radio scripts and any other advertisement material as may be required by the Agency</w:t>
      </w:r>
      <w:r w:rsidRPr="008F2744">
        <w:rPr>
          <w:rFonts w:ascii="Garamond" w:eastAsia="Times New Roman" w:hAnsi="Garamond" w:cs="Segoe UI"/>
          <w:sz w:val="24"/>
          <w:szCs w:val="24"/>
        </w:rPr>
        <w:t xml:space="preserve"> shall be submitted along with an application, to the Agency.</w:t>
      </w:r>
    </w:p>
    <w:p w:rsidR="007E57D3" w:rsidRPr="008F2744" w:rsidRDefault="007E57D3" w:rsidP="008F2744">
      <w:pPr>
        <w:pStyle w:val="ListParagraph"/>
        <w:ind w:left="360"/>
        <w:rPr>
          <w:rFonts w:ascii="Garamond" w:hAnsi="Garamond"/>
          <w:sz w:val="24"/>
          <w:szCs w:val="24"/>
        </w:rPr>
      </w:pPr>
    </w:p>
    <w:p w:rsidR="00DF3DB1"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Particulars of application</w:t>
      </w:r>
    </w:p>
    <w:p w:rsidR="00DF3DB1" w:rsidRPr="008F2744" w:rsidRDefault="00DF3DB1" w:rsidP="008F2744">
      <w:pPr>
        <w:pStyle w:val="ListParagraph"/>
        <w:numPr>
          <w:ilvl w:val="0"/>
          <w:numId w:val="6"/>
        </w:numPr>
        <w:rPr>
          <w:rFonts w:ascii="Garamond" w:hAnsi="Garamond"/>
          <w:sz w:val="24"/>
          <w:szCs w:val="24"/>
        </w:rPr>
      </w:pPr>
      <w:r w:rsidRPr="008F2744">
        <w:rPr>
          <w:rFonts w:ascii="Garamond" w:hAnsi="Garamond"/>
          <w:sz w:val="24"/>
          <w:szCs w:val="24"/>
        </w:rPr>
        <w:t xml:space="preserve">An application submitted by any advertisement </w:t>
      </w:r>
      <w:r w:rsidR="001E4271" w:rsidRPr="008F2744">
        <w:rPr>
          <w:rFonts w:ascii="Garamond" w:hAnsi="Garamond"/>
          <w:sz w:val="24"/>
          <w:szCs w:val="24"/>
        </w:rPr>
        <w:t>agent</w:t>
      </w:r>
      <w:r w:rsidRPr="008F2744">
        <w:rPr>
          <w:rFonts w:ascii="Garamond" w:hAnsi="Garamond"/>
          <w:sz w:val="24"/>
          <w:szCs w:val="24"/>
        </w:rPr>
        <w:t>, distributor, manufacturer or the sponsor of the advert shall be as specified by the Agency.</w:t>
      </w:r>
    </w:p>
    <w:p w:rsidR="00E60F2C" w:rsidRPr="008F2744" w:rsidRDefault="00E60F2C" w:rsidP="008F2744">
      <w:pPr>
        <w:pStyle w:val="ListParagraph"/>
        <w:numPr>
          <w:ilvl w:val="0"/>
          <w:numId w:val="6"/>
        </w:numPr>
        <w:shd w:val="clear" w:color="auto" w:fill="FFFFFF"/>
        <w:spacing w:after="0"/>
        <w:rPr>
          <w:rFonts w:ascii="Garamond" w:eastAsia="Times New Roman" w:hAnsi="Garamond" w:cs="Segoe UI"/>
          <w:sz w:val="24"/>
          <w:szCs w:val="24"/>
        </w:rPr>
      </w:pPr>
      <w:r w:rsidRPr="008F2744">
        <w:rPr>
          <w:rFonts w:ascii="Garamond" w:eastAsia="Times New Roman" w:hAnsi="Garamond" w:cs="Segoe UI"/>
          <w:bCs/>
          <w:sz w:val="24"/>
          <w:szCs w:val="24"/>
        </w:rPr>
        <w:t>All advertisement materials including scripts, story-boards, art work, radio scripts and any other advertisement material as may be required by the Agency</w:t>
      </w:r>
      <w:r w:rsidRPr="008F2744">
        <w:rPr>
          <w:rFonts w:ascii="Garamond" w:eastAsia="Times New Roman" w:hAnsi="Garamond" w:cs="Segoe UI"/>
          <w:sz w:val="24"/>
          <w:szCs w:val="24"/>
        </w:rPr>
        <w:t xml:space="preserve"> shall be submitted along with </w:t>
      </w:r>
      <w:r w:rsidR="001E114D" w:rsidRPr="008F2744">
        <w:rPr>
          <w:rFonts w:ascii="Garamond" w:eastAsia="Times New Roman" w:hAnsi="Garamond" w:cs="Segoe UI"/>
          <w:sz w:val="24"/>
          <w:szCs w:val="24"/>
        </w:rPr>
        <w:t xml:space="preserve">the </w:t>
      </w:r>
      <w:r w:rsidRPr="008F2744">
        <w:rPr>
          <w:rFonts w:ascii="Garamond" w:eastAsia="Times New Roman" w:hAnsi="Garamond" w:cs="Segoe UI"/>
          <w:sz w:val="24"/>
          <w:szCs w:val="24"/>
        </w:rPr>
        <w:t>application.</w:t>
      </w:r>
    </w:p>
    <w:p w:rsidR="00DF3DB1" w:rsidRPr="008F2744" w:rsidRDefault="00DF3DB1" w:rsidP="008F2744">
      <w:pPr>
        <w:pStyle w:val="ListParagraph"/>
        <w:numPr>
          <w:ilvl w:val="0"/>
          <w:numId w:val="6"/>
        </w:numPr>
        <w:spacing w:after="0"/>
        <w:rPr>
          <w:rFonts w:ascii="Garamond" w:hAnsi="Garamond"/>
          <w:sz w:val="24"/>
          <w:szCs w:val="24"/>
        </w:rPr>
      </w:pPr>
      <w:r w:rsidRPr="008F2744">
        <w:rPr>
          <w:rFonts w:ascii="Garamond" w:hAnsi="Garamond"/>
          <w:sz w:val="24"/>
          <w:szCs w:val="24"/>
        </w:rPr>
        <w:lastRenderedPageBreak/>
        <w:t>All materials submitted under th</w:t>
      </w:r>
      <w:r w:rsidR="00E60F2C" w:rsidRPr="008F2744">
        <w:rPr>
          <w:rFonts w:ascii="Garamond" w:hAnsi="Garamond"/>
          <w:sz w:val="24"/>
          <w:szCs w:val="24"/>
        </w:rPr>
        <w:t>ese</w:t>
      </w:r>
      <w:r w:rsidRPr="008F2744">
        <w:rPr>
          <w:rFonts w:ascii="Garamond" w:hAnsi="Garamond"/>
          <w:sz w:val="24"/>
          <w:szCs w:val="24"/>
        </w:rPr>
        <w:t xml:space="preserve"> Regulation</w:t>
      </w:r>
      <w:r w:rsidR="001E114D" w:rsidRPr="008F2744">
        <w:rPr>
          <w:rFonts w:ascii="Garamond" w:hAnsi="Garamond"/>
          <w:sz w:val="24"/>
          <w:szCs w:val="24"/>
        </w:rPr>
        <w:t>s</w:t>
      </w:r>
      <w:r w:rsidRPr="008F2744">
        <w:rPr>
          <w:rFonts w:ascii="Garamond" w:hAnsi="Garamond"/>
          <w:sz w:val="24"/>
          <w:szCs w:val="24"/>
        </w:rPr>
        <w:t xml:space="preserve"> shall be authenticated by the Chief Executive or the appropriate technical persons of the cosmetics company sponsoring the product.</w:t>
      </w:r>
    </w:p>
    <w:p w:rsidR="007E57D3" w:rsidRPr="008F2744" w:rsidRDefault="007E57D3" w:rsidP="008F2744">
      <w:pPr>
        <w:spacing w:after="0"/>
        <w:rPr>
          <w:rFonts w:ascii="Garamond" w:hAnsi="Garamond"/>
          <w:b/>
          <w:sz w:val="24"/>
          <w:szCs w:val="24"/>
        </w:rPr>
      </w:pPr>
    </w:p>
    <w:p w:rsidR="00DF3DB1" w:rsidRPr="008F2744" w:rsidRDefault="00DF3DB1" w:rsidP="008F2744">
      <w:pPr>
        <w:pStyle w:val="ListParagraph"/>
        <w:numPr>
          <w:ilvl w:val="0"/>
          <w:numId w:val="2"/>
        </w:numPr>
        <w:spacing w:after="0"/>
        <w:rPr>
          <w:rFonts w:ascii="Garamond" w:hAnsi="Garamond"/>
          <w:b/>
          <w:sz w:val="28"/>
          <w:szCs w:val="28"/>
        </w:rPr>
      </w:pPr>
      <w:r w:rsidRPr="008F2744">
        <w:rPr>
          <w:rFonts w:ascii="Garamond" w:hAnsi="Garamond"/>
          <w:b/>
          <w:sz w:val="28"/>
          <w:szCs w:val="28"/>
        </w:rPr>
        <w:t>Validity of approval</w:t>
      </w:r>
    </w:p>
    <w:p w:rsidR="00DF3DB1" w:rsidRPr="008F2744" w:rsidRDefault="00DF3DB1" w:rsidP="008F2744">
      <w:pPr>
        <w:pStyle w:val="ListParagraph"/>
        <w:numPr>
          <w:ilvl w:val="0"/>
          <w:numId w:val="8"/>
        </w:numPr>
        <w:rPr>
          <w:rFonts w:ascii="Garamond" w:hAnsi="Garamond"/>
          <w:sz w:val="24"/>
          <w:szCs w:val="24"/>
        </w:rPr>
      </w:pPr>
      <w:r w:rsidRPr="008F2744">
        <w:rPr>
          <w:rFonts w:ascii="Garamond" w:hAnsi="Garamond"/>
          <w:sz w:val="24"/>
          <w:szCs w:val="24"/>
        </w:rPr>
        <w:t xml:space="preserve">An approval </w:t>
      </w:r>
      <w:r w:rsidR="000141BD" w:rsidRPr="008F2744">
        <w:rPr>
          <w:rFonts w:ascii="Garamond" w:hAnsi="Garamond"/>
          <w:sz w:val="24"/>
          <w:szCs w:val="24"/>
        </w:rPr>
        <w:t xml:space="preserve">for advertisement </w:t>
      </w:r>
      <w:r w:rsidR="00A67306" w:rsidRPr="008F2744">
        <w:rPr>
          <w:rFonts w:ascii="Garamond" w:hAnsi="Garamond"/>
          <w:sz w:val="24"/>
          <w:szCs w:val="24"/>
        </w:rPr>
        <w:t>of cosmetics</w:t>
      </w:r>
      <w:r w:rsidR="000141BD" w:rsidRPr="008F2744">
        <w:rPr>
          <w:rFonts w:ascii="Garamond" w:hAnsi="Garamond"/>
          <w:sz w:val="24"/>
          <w:szCs w:val="24"/>
        </w:rPr>
        <w:t xml:space="preserve"> product </w:t>
      </w:r>
      <w:r w:rsidRPr="008F2744">
        <w:rPr>
          <w:rFonts w:ascii="Garamond" w:hAnsi="Garamond"/>
          <w:sz w:val="24"/>
          <w:szCs w:val="24"/>
        </w:rPr>
        <w:t>shall be valid for a period of one year from the date of the approval and may be renewed.</w:t>
      </w:r>
    </w:p>
    <w:p w:rsidR="007D2949" w:rsidRPr="008F2744" w:rsidRDefault="007D2949" w:rsidP="008F2744">
      <w:pPr>
        <w:pStyle w:val="ListParagraph"/>
        <w:numPr>
          <w:ilvl w:val="0"/>
          <w:numId w:val="8"/>
        </w:numPr>
        <w:rPr>
          <w:rFonts w:ascii="Garamond" w:hAnsi="Garamond"/>
          <w:sz w:val="24"/>
          <w:szCs w:val="24"/>
        </w:rPr>
      </w:pPr>
      <w:r w:rsidRPr="008F2744">
        <w:rPr>
          <w:rFonts w:ascii="Garamond" w:hAnsi="Garamond"/>
          <w:sz w:val="24"/>
          <w:szCs w:val="24"/>
        </w:rPr>
        <w:t>Notwithstanding</w:t>
      </w:r>
      <w:r w:rsidR="006654A1" w:rsidRPr="008F2744">
        <w:rPr>
          <w:rFonts w:ascii="Garamond" w:hAnsi="Garamond"/>
          <w:sz w:val="24"/>
          <w:szCs w:val="24"/>
        </w:rPr>
        <w:t xml:space="preserve">, </w:t>
      </w:r>
      <w:r w:rsidRPr="008F2744">
        <w:rPr>
          <w:rFonts w:ascii="Garamond" w:hAnsi="Garamond"/>
          <w:sz w:val="24"/>
          <w:szCs w:val="24"/>
        </w:rPr>
        <w:t>consumer promotions shall have validity of fifteen weeks.</w:t>
      </w:r>
    </w:p>
    <w:p w:rsidR="007E57D3" w:rsidRPr="008F2744" w:rsidRDefault="007E57D3" w:rsidP="008F2744">
      <w:pPr>
        <w:pStyle w:val="ListParagraph"/>
        <w:rPr>
          <w:rFonts w:ascii="Garamond" w:hAnsi="Garamond"/>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Alteration in approved script</w:t>
      </w:r>
    </w:p>
    <w:p w:rsidR="007E57D3" w:rsidRPr="008F2744" w:rsidRDefault="001E114D" w:rsidP="008F2744">
      <w:pPr>
        <w:pStyle w:val="ListParagraph"/>
        <w:spacing w:after="0"/>
        <w:ind w:left="360"/>
        <w:rPr>
          <w:rFonts w:ascii="Garamond" w:eastAsia="Times New Roman" w:hAnsi="Garamond" w:cs="Segoe UI"/>
          <w:sz w:val="24"/>
          <w:szCs w:val="24"/>
        </w:rPr>
      </w:pPr>
      <w:r w:rsidRPr="008F2744">
        <w:rPr>
          <w:rFonts w:ascii="Garamond" w:eastAsia="Times New Roman" w:hAnsi="Garamond" w:cs="Segoe UI"/>
          <w:sz w:val="24"/>
          <w:szCs w:val="24"/>
        </w:rPr>
        <w:t>Any alteration in the format of the approved script or recording without the approval of the Agency shall render the approval null and void</w:t>
      </w:r>
    </w:p>
    <w:p w:rsidR="001E114D" w:rsidRPr="008F2744" w:rsidRDefault="001E114D" w:rsidP="008F2744">
      <w:pPr>
        <w:spacing w:after="0"/>
        <w:rPr>
          <w:rFonts w:ascii="Garamond" w:hAnsi="Garamond"/>
          <w:sz w:val="24"/>
          <w:szCs w:val="24"/>
        </w:rPr>
      </w:pPr>
    </w:p>
    <w:p w:rsidR="00DF3DB1" w:rsidRPr="008F2744" w:rsidRDefault="00DF3DB1" w:rsidP="008F2744">
      <w:pPr>
        <w:pStyle w:val="ListParagraph"/>
        <w:numPr>
          <w:ilvl w:val="0"/>
          <w:numId w:val="2"/>
        </w:numPr>
        <w:spacing w:after="0"/>
        <w:rPr>
          <w:rFonts w:ascii="Garamond" w:hAnsi="Garamond"/>
          <w:b/>
          <w:sz w:val="28"/>
          <w:szCs w:val="28"/>
        </w:rPr>
      </w:pPr>
      <w:r w:rsidRPr="008F2744">
        <w:rPr>
          <w:rFonts w:ascii="Garamond" w:hAnsi="Garamond"/>
          <w:b/>
          <w:sz w:val="28"/>
          <w:szCs w:val="28"/>
        </w:rPr>
        <w:t>Withdrawal of an approval</w:t>
      </w:r>
    </w:p>
    <w:p w:rsidR="00DF3DB1" w:rsidRPr="008F2744" w:rsidRDefault="00DF3DB1" w:rsidP="008F2744">
      <w:pPr>
        <w:ind w:firstLine="360"/>
        <w:rPr>
          <w:rFonts w:ascii="Garamond" w:hAnsi="Garamond"/>
          <w:sz w:val="24"/>
          <w:szCs w:val="24"/>
        </w:rPr>
      </w:pPr>
      <w:r w:rsidRPr="008F2744">
        <w:rPr>
          <w:rFonts w:ascii="Garamond" w:hAnsi="Garamond"/>
          <w:sz w:val="24"/>
          <w:szCs w:val="24"/>
        </w:rPr>
        <w:t xml:space="preserve">The Agency may withdraw the approval for an </w:t>
      </w:r>
      <w:proofErr w:type="gramStart"/>
      <w:r w:rsidRPr="008F2744">
        <w:rPr>
          <w:rFonts w:ascii="Garamond" w:hAnsi="Garamond"/>
          <w:sz w:val="24"/>
          <w:szCs w:val="24"/>
        </w:rPr>
        <w:t xml:space="preserve">advertisement </w:t>
      </w:r>
      <w:r w:rsidR="000141BD" w:rsidRPr="008F2744">
        <w:rPr>
          <w:rFonts w:ascii="Garamond" w:hAnsi="Garamond"/>
          <w:sz w:val="24"/>
          <w:szCs w:val="24"/>
        </w:rPr>
        <w:t xml:space="preserve"> of</w:t>
      </w:r>
      <w:proofErr w:type="gramEnd"/>
      <w:r w:rsidR="000141BD" w:rsidRPr="008F2744">
        <w:rPr>
          <w:rFonts w:ascii="Garamond" w:hAnsi="Garamond"/>
          <w:sz w:val="24"/>
          <w:szCs w:val="24"/>
        </w:rPr>
        <w:t xml:space="preserve"> cosmetic products </w:t>
      </w:r>
      <w:r w:rsidRPr="008F2744">
        <w:rPr>
          <w:rFonts w:ascii="Garamond" w:hAnsi="Garamond"/>
          <w:sz w:val="24"/>
          <w:szCs w:val="24"/>
        </w:rPr>
        <w:t>if-</w:t>
      </w:r>
    </w:p>
    <w:p w:rsidR="00DF3DB1" w:rsidRPr="008F2744" w:rsidRDefault="00DF3DB1" w:rsidP="008F2744">
      <w:pPr>
        <w:pStyle w:val="ListParagraph"/>
        <w:numPr>
          <w:ilvl w:val="0"/>
          <w:numId w:val="11"/>
        </w:numPr>
        <w:rPr>
          <w:rFonts w:ascii="Garamond" w:hAnsi="Garamond"/>
          <w:sz w:val="24"/>
          <w:szCs w:val="24"/>
        </w:rPr>
      </w:pPr>
      <w:r w:rsidRPr="008F2744">
        <w:rPr>
          <w:rFonts w:ascii="Garamond" w:hAnsi="Garamond"/>
          <w:sz w:val="24"/>
          <w:szCs w:val="24"/>
        </w:rPr>
        <w:t>the grounds on which the approval was granted was later found to be false or incomplete; or</w:t>
      </w:r>
    </w:p>
    <w:p w:rsidR="00DF3DB1" w:rsidRPr="008F2744" w:rsidRDefault="00DF3DB1" w:rsidP="008F2744">
      <w:pPr>
        <w:pStyle w:val="ListParagraph"/>
        <w:numPr>
          <w:ilvl w:val="0"/>
          <w:numId w:val="11"/>
        </w:numPr>
        <w:rPr>
          <w:rFonts w:ascii="Garamond" w:hAnsi="Garamond"/>
          <w:sz w:val="24"/>
          <w:szCs w:val="24"/>
        </w:rPr>
      </w:pPr>
      <w:r w:rsidRPr="008F2744">
        <w:rPr>
          <w:rFonts w:ascii="Garamond" w:hAnsi="Garamond"/>
          <w:sz w:val="24"/>
          <w:szCs w:val="24"/>
        </w:rPr>
        <w:t>any of the conditions under which the approval was granted has been contravened; or</w:t>
      </w:r>
    </w:p>
    <w:p w:rsidR="007E57D3" w:rsidRPr="008F2744" w:rsidRDefault="00DF3DB1" w:rsidP="008F2744">
      <w:pPr>
        <w:pStyle w:val="ListParagraph"/>
        <w:numPr>
          <w:ilvl w:val="0"/>
          <w:numId w:val="11"/>
        </w:numPr>
        <w:rPr>
          <w:rFonts w:ascii="Garamond" w:hAnsi="Garamond"/>
          <w:sz w:val="24"/>
          <w:szCs w:val="24"/>
        </w:rPr>
      </w:pPr>
      <w:proofErr w:type="gramStart"/>
      <w:r w:rsidRPr="008F2744">
        <w:rPr>
          <w:rFonts w:ascii="Garamond" w:hAnsi="Garamond"/>
          <w:sz w:val="24"/>
          <w:szCs w:val="24"/>
        </w:rPr>
        <w:t>the</w:t>
      </w:r>
      <w:proofErr w:type="gramEnd"/>
      <w:r w:rsidRPr="008F2744">
        <w:rPr>
          <w:rFonts w:ascii="Garamond" w:hAnsi="Garamond"/>
          <w:sz w:val="24"/>
          <w:szCs w:val="24"/>
        </w:rPr>
        <w:t xml:space="preserve"> standard of the advertisement contravenes the provisions of these Regulations.</w:t>
      </w:r>
    </w:p>
    <w:p w:rsidR="00300B9C" w:rsidRDefault="00DF3DB1" w:rsidP="008F2744">
      <w:pPr>
        <w:pStyle w:val="ListParagraph"/>
        <w:numPr>
          <w:ilvl w:val="0"/>
          <w:numId w:val="11"/>
        </w:numPr>
        <w:spacing w:after="0"/>
        <w:rPr>
          <w:rFonts w:ascii="Garamond" w:hAnsi="Garamond"/>
          <w:sz w:val="24"/>
          <w:szCs w:val="24"/>
        </w:rPr>
      </w:pPr>
      <w:proofErr w:type="gramStart"/>
      <w:r w:rsidRPr="008F2744">
        <w:rPr>
          <w:rFonts w:ascii="Garamond" w:hAnsi="Garamond"/>
          <w:sz w:val="24"/>
          <w:szCs w:val="24"/>
        </w:rPr>
        <w:t>in</w:t>
      </w:r>
      <w:proofErr w:type="gramEnd"/>
      <w:r w:rsidRPr="008F2744">
        <w:rPr>
          <w:rFonts w:ascii="Garamond" w:hAnsi="Garamond"/>
          <w:sz w:val="24"/>
          <w:szCs w:val="24"/>
        </w:rPr>
        <w:t xml:space="preserve"> the light of new scientific evidence against claim</w:t>
      </w:r>
      <w:r w:rsidR="00300B9C" w:rsidRPr="008F2744">
        <w:rPr>
          <w:rFonts w:ascii="Garamond" w:hAnsi="Garamond"/>
          <w:sz w:val="24"/>
          <w:szCs w:val="24"/>
        </w:rPr>
        <w:t xml:space="preserve">s contained in the </w:t>
      </w:r>
      <w:r w:rsidR="00450D1B" w:rsidRPr="008F2744">
        <w:rPr>
          <w:rFonts w:ascii="Garamond" w:hAnsi="Garamond"/>
          <w:sz w:val="24"/>
          <w:szCs w:val="24"/>
        </w:rPr>
        <w:t>advertisement</w:t>
      </w:r>
      <w:r w:rsidR="00300B9C" w:rsidRPr="008F2744">
        <w:rPr>
          <w:rFonts w:ascii="Garamond" w:hAnsi="Garamond"/>
          <w:sz w:val="24"/>
          <w:szCs w:val="24"/>
        </w:rPr>
        <w:t>.</w:t>
      </w:r>
    </w:p>
    <w:p w:rsidR="008F2744" w:rsidRPr="008F2744" w:rsidRDefault="008F2744" w:rsidP="008F2744">
      <w:pPr>
        <w:pStyle w:val="ListParagraph"/>
        <w:spacing w:after="0"/>
        <w:rPr>
          <w:rFonts w:ascii="Garamond" w:hAnsi="Garamond"/>
          <w:sz w:val="24"/>
          <w:szCs w:val="24"/>
        </w:rPr>
      </w:pPr>
    </w:p>
    <w:p w:rsidR="00DF3DB1" w:rsidRPr="008F2744" w:rsidRDefault="00DF3DB1" w:rsidP="008F2744">
      <w:pPr>
        <w:pStyle w:val="ListParagraph"/>
        <w:numPr>
          <w:ilvl w:val="0"/>
          <w:numId w:val="2"/>
        </w:numPr>
        <w:spacing w:after="0"/>
        <w:rPr>
          <w:rFonts w:ascii="Garamond" w:hAnsi="Garamond"/>
          <w:b/>
          <w:sz w:val="24"/>
          <w:szCs w:val="24"/>
        </w:rPr>
      </w:pPr>
      <w:r w:rsidRPr="008F2744">
        <w:rPr>
          <w:rFonts w:ascii="Garamond" w:hAnsi="Garamond"/>
          <w:b/>
          <w:sz w:val="24"/>
          <w:szCs w:val="24"/>
        </w:rPr>
        <w:t>Appeal in case of withdrawal of approval</w:t>
      </w:r>
    </w:p>
    <w:p w:rsidR="00300B9C" w:rsidRPr="008F2744" w:rsidRDefault="00300B9C" w:rsidP="008F2744">
      <w:pPr>
        <w:pStyle w:val="ListParagraph"/>
        <w:shd w:val="clear" w:color="auto" w:fill="FFFFFF"/>
        <w:spacing w:after="0"/>
        <w:ind w:left="360"/>
        <w:rPr>
          <w:rFonts w:ascii="Garamond" w:eastAsia="Times New Roman" w:hAnsi="Garamond" w:cs="Segoe UI"/>
          <w:sz w:val="24"/>
          <w:szCs w:val="24"/>
        </w:rPr>
      </w:pPr>
      <w:r w:rsidRPr="008F2744">
        <w:rPr>
          <w:rFonts w:ascii="Garamond" w:eastAsia="Times New Roman" w:hAnsi="Garamond" w:cs="Segoe UI"/>
          <w:sz w:val="24"/>
          <w:szCs w:val="24"/>
        </w:rPr>
        <w:t>If the approval of an advertisement</w:t>
      </w:r>
      <w:r w:rsidR="000141BD" w:rsidRPr="008F2744">
        <w:rPr>
          <w:rFonts w:ascii="Garamond" w:hAnsi="Garamond"/>
          <w:sz w:val="24"/>
          <w:szCs w:val="24"/>
        </w:rPr>
        <w:t xml:space="preserve"> of cosmetic products</w:t>
      </w:r>
      <w:r w:rsidRPr="008F2744">
        <w:rPr>
          <w:rFonts w:ascii="Garamond" w:eastAsia="Times New Roman" w:hAnsi="Garamond" w:cs="Segoe UI"/>
          <w:sz w:val="24"/>
          <w:szCs w:val="24"/>
        </w:rPr>
        <w:t xml:space="preserve"> is withdrawn during the one year period of approval, an appeal shall be lodged within thirty days after the receipt of the withdrawal to the </w:t>
      </w:r>
      <w:r w:rsidR="00541B84" w:rsidRPr="008F2744">
        <w:rPr>
          <w:rFonts w:ascii="Garamond" w:eastAsia="Times New Roman" w:hAnsi="Garamond" w:cs="Segoe UI"/>
          <w:sz w:val="24"/>
          <w:szCs w:val="24"/>
        </w:rPr>
        <w:t>Governing Council</w:t>
      </w:r>
      <w:r w:rsidRPr="008F2744">
        <w:rPr>
          <w:rFonts w:ascii="Garamond" w:eastAsia="Times New Roman" w:hAnsi="Garamond" w:cs="Segoe UI"/>
          <w:sz w:val="24"/>
          <w:szCs w:val="24"/>
        </w:rPr>
        <w:t xml:space="preserve"> in writing and accompanied by supportive information; </w:t>
      </w:r>
      <w:proofErr w:type="gramStart"/>
      <w:r w:rsidRPr="008F2744">
        <w:rPr>
          <w:rFonts w:ascii="Garamond" w:eastAsia="Times New Roman" w:hAnsi="Garamond" w:cs="Segoe UI"/>
          <w:sz w:val="24"/>
          <w:szCs w:val="24"/>
        </w:rPr>
        <w:t>If</w:t>
      </w:r>
      <w:proofErr w:type="gramEnd"/>
      <w:r w:rsidRPr="008F2744">
        <w:rPr>
          <w:rFonts w:ascii="Garamond" w:eastAsia="Times New Roman" w:hAnsi="Garamond" w:cs="Segoe UI"/>
          <w:sz w:val="24"/>
          <w:szCs w:val="24"/>
        </w:rPr>
        <w:t xml:space="preserve"> no appeal is made after thirty days, the withdrawal stands as issued.</w:t>
      </w:r>
    </w:p>
    <w:p w:rsidR="007E57D3" w:rsidRPr="008F2744" w:rsidRDefault="007E57D3" w:rsidP="008F2744">
      <w:pPr>
        <w:pStyle w:val="ListParagraph"/>
        <w:rPr>
          <w:rFonts w:ascii="Garamond" w:hAnsi="Garamond"/>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Prohibition of reference to member of health care profession, etc.</w:t>
      </w:r>
    </w:p>
    <w:p w:rsidR="007E57D3" w:rsidRPr="008F2744" w:rsidRDefault="00DF3DB1" w:rsidP="008F2744">
      <w:pPr>
        <w:pStyle w:val="ListParagraph"/>
        <w:ind w:left="360"/>
        <w:rPr>
          <w:rFonts w:ascii="Garamond" w:hAnsi="Garamond"/>
          <w:sz w:val="24"/>
          <w:szCs w:val="24"/>
        </w:rPr>
      </w:pPr>
      <w:r w:rsidRPr="008F2744">
        <w:rPr>
          <w:rFonts w:ascii="Garamond" w:hAnsi="Garamond"/>
          <w:sz w:val="24"/>
          <w:szCs w:val="24"/>
        </w:rPr>
        <w:t xml:space="preserve">No advertisement </w:t>
      </w:r>
      <w:r w:rsidR="000141BD" w:rsidRPr="008F2744">
        <w:rPr>
          <w:rFonts w:ascii="Garamond" w:hAnsi="Garamond"/>
          <w:sz w:val="24"/>
          <w:szCs w:val="24"/>
        </w:rPr>
        <w:t xml:space="preserve">of cosmetic products </w:t>
      </w:r>
      <w:r w:rsidRPr="008F2744">
        <w:rPr>
          <w:rFonts w:ascii="Garamond" w:hAnsi="Garamond"/>
          <w:sz w:val="24"/>
          <w:szCs w:val="24"/>
        </w:rPr>
        <w:t>shall make reference directly or indirectly to any member of the healthcare profession, any professional body or to a hospital, clinic or any other health centre.</w:t>
      </w:r>
    </w:p>
    <w:p w:rsidR="007E57D3" w:rsidRPr="008F2744" w:rsidRDefault="007E57D3" w:rsidP="008F2744">
      <w:pPr>
        <w:pStyle w:val="ListParagraph"/>
        <w:ind w:left="360"/>
        <w:rPr>
          <w:rFonts w:ascii="Garamond" w:hAnsi="Garamond"/>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Contravention of ethical standards not permitted</w:t>
      </w:r>
    </w:p>
    <w:p w:rsidR="007E57D3" w:rsidRPr="008F2744" w:rsidRDefault="00DF3DB1" w:rsidP="008F2744">
      <w:pPr>
        <w:pStyle w:val="ListParagraph"/>
        <w:ind w:left="360"/>
        <w:rPr>
          <w:rFonts w:ascii="Garamond" w:hAnsi="Garamond"/>
          <w:sz w:val="24"/>
          <w:szCs w:val="24"/>
        </w:rPr>
      </w:pPr>
      <w:r w:rsidRPr="008F2744">
        <w:rPr>
          <w:rFonts w:ascii="Garamond" w:hAnsi="Garamond"/>
          <w:sz w:val="24"/>
          <w:szCs w:val="24"/>
        </w:rPr>
        <w:t xml:space="preserve">No advertisement </w:t>
      </w:r>
      <w:r w:rsidR="000141BD" w:rsidRPr="008F2744">
        <w:rPr>
          <w:rFonts w:ascii="Garamond" w:hAnsi="Garamond"/>
          <w:sz w:val="24"/>
          <w:szCs w:val="24"/>
        </w:rPr>
        <w:t xml:space="preserve">of cosmetic products </w:t>
      </w:r>
      <w:r w:rsidRPr="008F2744">
        <w:rPr>
          <w:rFonts w:ascii="Garamond" w:hAnsi="Garamond"/>
          <w:sz w:val="24"/>
          <w:szCs w:val="24"/>
        </w:rPr>
        <w:t>shall contravene the ethical standard of the health care profession.</w:t>
      </w:r>
    </w:p>
    <w:p w:rsidR="007E57D3" w:rsidRPr="008F2744" w:rsidRDefault="007E57D3" w:rsidP="008F2744">
      <w:pPr>
        <w:pStyle w:val="ListParagraph"/>
        <w:ind w:left="360"/>
        <w:rPr>
          <w:rFonts w:ascii="Garamond" w:hAnsi="Garamond"/>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Advertisement not to prejudice public confidence</w:t>
      </w:r>
    </w:p>
    <w:p w:rsidR="007E57D3" w:rsidRPr="008F2744" w:rsidRDefault="00DF3DB1" w:rsidP="008F2744">
      <w:pPr>
        <w:pStyle w:val="ListParagraph"/>
        <w:ind w:left="360"/>
        <w:rPr>
          <w:rFonts w:ascii="Garamond" w:hAnsi="Garamond"/>
          <w:sz w:val="24"/>
          <w:szCs w:val="24"/>
        </w:rPr>
      </w:pPr>
      <w:r w:rsidRPr="008F2744">
        <w:rPr>
          <w:rFonts w:ascii="Garamond" w:hAnsi="Garamond"/>
          <w:sz w:val="24"/>
          <w:szCs w:val="24"/>
        </w:rPr>
        <w:t xml:space="preserve">No advertisement </w:t>
      </w:r>
      <w:r w:rsidR="000141BD" w:rsidRPr="008F2744">
        <w:rPr>
          <w:rFonts w:ascii="Garamond" w:hAnsi="Garamond"/>
          <w:sz w:val="24"/>
          <w:szCs w:val="24"/>
        </w:rPr>
        <w:t xml:space="preserve">of cosmetic products </w:t>
      </w:r>
      <w:r w:rsidRPr="008F2744">
        <w:rPr>
          <w:rFonts w:ascii="Garamond" w:hAnsi="Garamond"/>
          <w:sz w:val="24"/>
          <w:szCs w:val="24"/>
        </w:rPr>
        <w:t>shall bring the pharmaceutical industry into disrepute, undermine or prejudice public confidence in medicine.</w:t>
      </w:r>
    </w:p>
    <w:p w:rsidR="007E57D3" w:rsidRPr="008F2744" w:rsidRDefault="007E57D3" w:rsidP="008F2744">
      <w:pPr>
        <w:pStyle w:val="ListParagraph"/>
        <w:ind w:left="360"/>
        <w:rPr>
          <w:rFonts w:ascii="Garamond" w:hAnsi="Garamond"/>
          <w:sz w:val="24"/>
          <w:szCs w:val="24"/>
        </w:rPr>
      </w:pPr>
    </w:p>
    <w:p w:rsidR="007E57D3"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Unfairly disparage competition</w:t>
      </w:r>
    </w:p>
    <w:p w:rsidR="007E57D3" w:rsidRPr="008F2744" w:rsidRDefault="00DF3DB1" w:rsidP="008F2744">
      <w:pPr>
        <w:pStyle w:val="ListParagraph"/>
        <w:ind w:left="360"/>
        <w:rPr>
          <w:rFonts w:ascii="Garamond" w:hAnsi="Garamond"/>
          <w:sz w:val="24"/>
          <w:szCs w:val="24"/>
        </w:rPr>
      </w:pPr>
      <w:r w:rsidRPr="008F2744">
        <w:rPr>
          <w:rFonts w:ascii="Garamond" w:hAnsi="Garamond"/>
          <w:sz w:val="24"/>
          <w:szCs w:val="24"/>
        </w:rPr>
        <w:t xml:space="preserve">No advertisement </w:t>
      </w:r>
      <w:r w:rsidR="000141BD" w:rsidRPr="008F2744">
        <w:rPr>
          <w:rFonts w:ascii="Garamond" w:hAnsi="Garamond"/>
          <w:sz w:val="24"/>
          <w:szCs w:val="24"/>
        </w:rPr>
        <w:t xml:space="preserve">of cosmetic products </w:t>
      </w:r>
      <w:r w:rsidRPr="008F2744">
        <w:rPr>
          <w:rFonts w:ascii="Garamond" w:hAnsi="Garamond"/>
          <w:sz w:val="24"/>
          <w:szCs w:val="24"/>
        </w:rPr>
        <w:t>shall unfairly disparage any company of its competitive products either directly or by implication.</w:t>
      </w:r>
    </w:p>
    <w:p w:rsidR="000141BD"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lastRenderedPageBreak/>
        <w:t>Restriction</w:t>
      </w:r>
    </w:p>
    <w:p w:rsidR="00DF3DB1" w:rsidRPr="008F2744" w:rsidRDefault="00DF3DB1" w:rsidP="008F2744">
      <w:pPr>
        <w:pStyle w:val="ListParagraph"/>
        <w:ind w:left="360"/>
        <w:rPr>
          <w:rFonts w:ascii="Garamond" w:hAnsi="Garamond"/>
          <w:b/>
          <w:sz w:val="28"/>
          <w:szCs w:val="28"/>
        </w:rPr>
      </w:pPr>
      <w:r w:rsidRPr="008F2744">
        <w:rPr>
          <w:rFonts w:ascii="Garamond" w:hAnsi="Garamond"/>
          <w:sz w:val="24"/>
          <w:szCs w:val="24"/>
        </w:rPr>
        <w:t xml:space="preserve">No advertisement </w:t>
      </w:r>
      <w:r w:rsidR="000141BD" w:rsidRPr="008F2744">
        <w:rPr>
          <w:rFonts w:ascii="Garamond" w:hAnsi="Garamond"/>
          <w:sz w:val="24"/>
          <w:szCs w:val="24"/>
        </w:rPr>
        <w:t xml:space="preserve">of cosmetic products </w:t>
      </w:r>
      <w:r w:rsidRPr="008F2744">
        <w:rPr>
          <w:rFonts w:ascii="Garamond" w:hAnsi="Garamond"/>
          <w:sz w:val="24"/>
          <w:szCs w:val="24"/>
        </w:rPr>
        <w:t>shall contain-</w:t>
      </w:r>
    </w:p>
    <w:p w:rsidR="00DF3DB1" w:rsidRPr="008F2744" w:rsidRDefault="00DF3DB1" w:rsidP="008F2744">
      <w:pPr>
        <w:pStyle w:val="ListParagraph"/>
        <w:numPr>
          <w:ilvl w:val="0"/>
          <w:numId w:val="15"/>
        </w:numPr>
        <w:rPr>
          <w:rFonts w:ascii="Garamond" w:hAnsi="Garamond"/>
          <w:sz w:val="24"/>
          <w:szCs w:val="24"/>
        </w:rPr>
      </w:pPr>
      <w:r w:rsidRPr="008F2744">
        <w:rPr>
          <w:rFonts w:ascii="Garamond" w:hAnsi="Garamond"/>
          <w:sz w:val="24"/>
          <w:szCs w:val="24"/>
        </w:rPr>
        <w:t>half-truth, inadequate qualification and limitation regarding the safety or effectiveness of the product; or</w:t>
      </w:r>
    </w:p>
    <w:p w:rsidR="00DF3DB1" w:rsidRPr="008F2744" w:rsidRDefault="00DF3DB1" w:rsidP="008F2744">
      <w:pPr>
        <w:pStyle w:val="ListParagraph"/>
        <w:numPr>
          <w:ilvl w:val="0"/>
          <w:numId w:val="15"/>
        </w:numPr>
        <w:rPr>
          <w:rFonts w:ascii="Garamond" w:hAnsi="Garamond"/>
          <w:sz w:val="24"/>
          <w:szCs w:val="24"/>
        </w:rPr>
      </w:pPr>
      <w:r w:rsidRPr="008F2744">
        <w:rPr>
          <w:rFonts w:ascii="Garamond" w:hAnsi="Garamond"/>
          <w:sz w:val="24"/>
          <w:szCs w:val="24"/>
        </w:rPr>
        <w:t>vague or unsubstantiated statement or suggestion o</w:t>
      </w:r>
      <w:r w:rsidR="00450D1B" w:rsidRPr="008F2744">
        <w:rPr>
          <w:rFonts w:ascii="Garamond" w:hAnsi="Garamond"/>
          <w:sz w:val="24"/>
          <w:szCs w:val="24"/>
        </w:rPr>
        <w:t>f</w:t>
      </w:r>
      <w:r w:rsidRPr="008F2744">
        <w:rPr>
          <w:rFonts w:ascii="Garamond" w:hAnsi="Garamond"/>
          <w:sz w:val="24"/>
          <w:szCs w:val="24"/>
        </w:rPr>
        <w:t xml:space="preserve"> superiority over competing product; or</w:t>
      </w:r>
    </w:p>
    <w:p w:rsidR="00DF3DB1" w:rsidRPr="008F2744" w:rsidRDefault="00DF3DB1" w:rsidP="008F2744">
      <w:pPr>
        <w:pStyle w:val="ListParagraph"/>
        <w:numPr>
          <w:ilvl w:val="0"/>
          <w:numId w:val="15"/>
        </w:numPr>
        <w:rPr>
          <w:rFonts w:ascii="Garamond" w:hAnsi="Garamond"/>
          <w:sz w:val="24"/>
          <w:szCs w:val="24"/>
        </w:rPr>
      </w:pPr>
      <w:proofErr w:type="gramStart"/>
      <w:r w:rsidRPr="008F2744">
        <w:rPr>
          <w:rFonts w:ascii="Garamond" w:hAnsi="Garamond"/>
          <w:sz w:val="24"/>
          <w:szCs w:val="24"/>
        </w:rPr>
        <w:t>any</w:t>
      </w:r>
      <w:proofErr w:type="gramEnd"/>
      <w:r w:rsidRPr="008F2744">
        <w:rPr>
          <w:rFonts w:ascii="Garamond" w:hAnsi="Garamond"/>
          <w:sz w:val="24"/>
          <w:szCs w:val="24"/>
        </w:rPr>
        <w:t xml:space="preserve"> false impression that the product advertised is more effective or safer than any other competing product.</w:t>
      </w:r>
    </w:p>
    <w:p w:rsidR="000141BD" w:rsidRPr="008F2744" w:rsidRDefault="000141BD" w:rsidP="008F2744">
      <w:pPr>
        <w:pStyle w:val="ListParagraph"/>
        <w:rPr>
          <w:rFonts w:ascii="Garamond" w:hAnsi="Garamond"/>
          <w:sz w:val="24"/>
          <w:szCs w:val="24"/>
        </w:rPr>
      </w:pPr>
    </w:p>
    <w:p w:rsidR="00DF3DB1"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Prohibition of misleading comparison</w:t>
      </w:r>
    </w:p>
    <w:p w:rsidR="007E57D3"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No comparison in an advertisement </w:t>
      </w:r>
      <w:r w:rsidR="000141BD" w:rsidRPr="008F2744">
        <w:rPr>
          <w:rFonts w:ascii="Garamond" w:hAnsi="Garamond"/>
          <w:sz w:val="24"/>
          <w:szCs w:val="24"/>
        </w:rPr>
        <w:t xml:space="preserve">of cosmetic products </w:t>
      </w:r>
      <w:r w:rsidRPr="008F2744">
        <w:rPr>
          <w:rFonts w:ascii="Garamond" w:hAnsi="Garamond"/>
          <w:sz w:val="24"/>
          <w:szCs w:val="24"/>
        </w:rPr>
        <w:t>shall mislead the public either directly or by implication and where there is comparison it shall be supported by reliable current scientific data.</w:t>
      </w:r>
    </w:p>
    <w:p w:rsidR="007E57D3"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A reference to a competitive manufacturer or its specialties in an advertisement </w:t>
      </w:r>
      <w:r w:rsidR="000141BD" w:rsidRPr="008F2744">
        <w:rPr>
          <w:rFonts w:ascii="Garamond" w:hAnsi="Garamond"/>
          <w:sz w:val="24"/>
          <w:szCs w:val="24"/>
        </w:rPr>
        <w:t xml:space="preserve">of cosmetic products </w:t>
      </w:r>
      <w:r w:rsidRPr="008F2744">
        <w:rPr>
          <w:rFonts w:ascii="Garamond" w:hAnsi="Garamond"/>
          <w:sz w:val="24"/>
          <w:szCs w:val="24"/>
        </w:rPr>
        <w:t>shall be restricted to factual comparison without the use of identifiable regulated product or brand name.</w:t>
      </w:r>
    </w:p>
    <w:p w:rsidR="00DF3DB1" w:rsidRPr="008F2744" w:rsidRDefault="00450D1B" w:rsidP="008F2744">
      <w:pPr>
        <w:pStyle w:val="ListParagraph"/>
        <w:numPr>
          <w:ilvl w:val="1"/>
          <w:numId w:val="2"/>
        </w:numPr>
        <w:rPr>
          <w:rFonts w:ascii="Garamond" w:hAnsi="Garamond"/>
          <w:sz w:val="24"/>
          <w:szCs w:val="24"/>
        </w:rPr>
      </w:pPr>
      <w:r w:rsidRPr="008F2744">
        <w:rPr>
          <w:rFonts w:ascii="Garamond" w:hAnsi="Garamond"/>
          <w:sz w:val="24"/>
          <w:szCs w:val="24"/>
        </w:rPr>
        <w:t>Data illustrations including charts and graphs, tables extracted from reference studies or other sources or reproduced by art work, presented in an advertisement, shall (correct in drug</w:t>
      </w:r>
      <w:r w:rsidR="00DF3DB1" w:rsidRPr="008F2744">
        <w:rPr>
          <w:rFonts w:ascii="Garamond" w:hAnsi="Garamond"/>
          <w:sz w:val="24"/>
          <w:szCs w:val="24"/>
        </w:rPr>
        <w:t>-</w:t>
      </w:r>
    </w:p>
    <w:p w:rsidR="00DF3DB1" w:rsidRPr="008F2744" w:rsidRDefault="00DF3DB1" w:rsidP="008F2744">
      <w:pPr>
        <w:pStyle w:val="ListParagraph"/>
        <w:numPr>
          <w:ilvl w:val="0"/>
          <w:numId w:val="20"/>
        </w:numPr>
        <w:rPr>
          <w:rFonts w:ascii="Garamond" w:hAnsi="Garamond"/>
          <w:sz w:val="24"/>
          <w:szCs w:val="24"/>
        </w:rPr>
      </w:pPr>
      <w:r w:rsidRPr="008F2744">
        <w:rPr>
          <w:rFonts w:ascii="Garamond" w:hAnsi="Garamond"/>
          <w:sz w:val="24"/>
          <w:szCs w:val="24"/>
        </w:rPr>
        <w:t>be accurate, complete and clear, with their source specifically identified;</w:t>
      </w:r>
    </w:p>
    <w:p w:rsidR="00DF3DB1" w:rsidRPr="008F2744" w:rsidRDefault="00DF3DB1" w:rsidP="008F2744">
      <w:pPr>
        <w:pStyle w:val="ListParagraph"/>
        <w:numPr>
          <w:ilvl w:val="0"/>
          <w:numId w:val="20"/>
        </w:numPr>
        <w:rPr>
          <w:rFonts w:ascii="Garamond" w:hAnsi="Garamond"/>
          <w:sz w:val="24"/>
          <w:szCs w:val="24"/>
        </w:rPr>
      </w:pPr>
      <w:proofErr w:type="gramStart"/>
      <w:r w:rsidRPr="008F2744">
        <w:rPr>
          <w:rFonts w:ascii="Garamond" w:hAnsi="Garamond"/>
          <w:sz w:val="24"/>
          <w:szCs w:val="24"/>
        </w:rPr>
        <w:t>not</w:t>
      </w:r>
      <w:proofErr w:type="gramEnd"/>
      <w:r w:rsidRPr="008F2744">
        <w:rPr>
          <w:rFonts w:ascii="Garamond" w:hAnsi="Garamond"/>
          <w:sz w:val="24"/>
          <w:szCs w:val="24"/>
        </w:rPr>
        <w:t xml:space="preserve"> be misleading or ambiguous or distort the original intended meaning or interpretation either directly or by implication.</w:t>
      </w:r>
    </w:p>
    <w:p w:rsidR="007E57D3" w:rsidRPr="008F2744" w:rsidRDefault="007E57D3" w:rsidP="008F2744">
      <w:pPr>
        <w:pStyle w:val="ListParagraph"/>
        <w:ind w:left="1070"/>
        <w:rPr>
          <w:rFonts w:ascii="Garamond" w:hAnsi="Garamond"/>
          <w:sz w:val="24"/>
          <w:szCs w:val="24"/>
        </w:rPr>
      </w:pPr>
    </w:p>
    <w:p w:rsidR="00DF3DB1"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Accurate interpretation of research findings</w:t>
      </w:r>
    </w:p>
    <w:p w:rsidR="007D2055"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A copy of an advertisement </w:t>
      </w:r>
      <w:r w:rsidR="000141BD" w:rsidRPr="008F2744">
        <w:rPr>
          <w:rFonts w:ascii="Garamond" w:hAnsi="Garamond"/>
          <w:sz w:val="24"/>
          <w:szCs w:val="24"/>
        </w:rPr>
        <w:t xml:space="preserve">of cosmetic products </w:t>
      </w:r>
      <w:r w:rsidRPr="008F2744">
        <w:rPr>
          <w:rFonts w:ascii="Garamond" w:hAnsi="Garamond"/>
          <w:sz w:val="24"/>
          <w:szCs w:val="24"/>
        </w:rPr>
        <w:t>shall be so written as to accurately interpret valid and representative research findings.</w:t>
      </w:r>
    </w:p>
    <w:p w:rsidR="007D2055"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Statistics in an advertisement </w:t>
      </w:r>
      <w:r w:rsidR="000141BD" w:rsidRPr="008F2744">
        <w:rPr>
          <w:rFonts w:ascii="Garamond" w:hAnsi="Garamond"/>
          <w:sz w:val="24"/>
          <w:szCs w:val="24"/>
        </w:rPr>
        <w:t xml:space="preserve">of cosmetic products </w:t>
      </w:r>
      <w:r w:rsidRPr="008F2744">
        <w:rPr>
          <w:rFonts w:ascii="Garamond" w:hAnsi="Garamond"/>
          <w:sz w:val="24"/>
          <w:szCs w:val="24"/>
        </w:rPr>
        <w:t>shall be so written as to reflect only their true validity and significance.</w:t>
      </w:r>
    </w:p>
    <w:p w:rsidR="007D2055"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Any claim or quotation from a scientific literature concerning the efficacy, safety and adverse reaction, use in children or during pregnancy or </w:t>
      </w:r>
      <w:r w:rsidR="00A03F54" w:rsidRPr="008F2744">
        <w:rPr>
          <w:rFonts w:ascii="Garamond" w:eastAsia="Times New Roman" w:hAnsi="Garamond" w:cs="Segoe UI"/>
          <w:sz w:val="24"/>
          <w:szCs w:val="24"/>
        </w:rPr>
        <w:t xml:space="preserve">any such precautionary statements </w:t>
      </w:r>
      <w:r w:rsidRPr="008F2744">
        <w:rPr>
          <w:rFonts w:ascii="Garamond" w:hAnsi="Garamond"/>
          <w:sz w:val="24"/>
          <w:szCs w:val="24"/>
        </w:rPr>
        <w:t>with the constraints of the accepted products monograph, shall specify the scientific source of the claim or quotation.</w:t>
      </w:r>
    </w:p>
    <w:p w:rsidR="00DF3DB1"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 xml:space="preserve">Copy of any reference cited by an applicant or in the advertisement </w:t>
      </w:r>
      <w:r w:rsidR="000141BD" w:rsidRPr="008F2744">
        <w:rPr>
          <w:rFonts w:ascii="Garamond" w:hAnsi="Garamond"/>
          <w:sz w:val="24"/>
          <w:szCs w:val="24"/>
        </w:rPr>
        <w:t xml:space="preserve">of cosmetic products </w:t>
      </w:r>
      <w:r w:rsidRPr="008F2744">
        <w:rPr>
          <w:rFonts w:ascii="Garamond" w:hAnsi="Garamond"/>
          <w:sz w:val="24"/>
          <w:szCs w:val="24"/>
        </w:rPr>
        <w:t>shall be provided to the Agency for verification.</w:t>
      </w:r>
    </w:p>
    <w:p w:rsidR="007D2055" w:rsidRPr="008F2744" w:rsidRDefault="007D2055" w:rsidP="008F2744">
      <w:pPr>
        <w:pStyle w:val="ListParagraph"/>
        <w:rPr>
          <w:rFonts w:ascii="Garamond" w:hAnsi="Garamond"/>
          <w:sz w:val="24"/>
          <w:szCs w:val="24"/>
        </w:rPr>
      </w:pPr>
    </w:p>
    <w:p w:rsidR="00DF3DB1" w:rsidRPr="008F2744" w:rsidRDefault="00DF3DB1" w:rsidP="008F2744">
      <w:pPr>
        <w:pStyle w:val="ListParagraph"/>
        <w:numPr>
          <w:ilvl w:val="0"/>
          <w:numId w:val="2"/>
        </w:numPr>
        <w:rPr>
          <w:rFonts w:ascii="Garamond" w:hAnsi="Garamond"/>
          <w:b/>
          <w:sz w:val="28"/>
          <w:szCs w:val="28"/>
        </w:rPr>
      </w:pPr>
      <w:r w:rsidRPr="008F2744">
        <w:rPr>
          <w:rFonts w:ascii="Garamond" w:hAnsi="Garamond"/>
          <w:b/>
          <w:sz w:val="28"/>
          <w:szCs w:val="28"/>
        </w:rPr>
        <w:t>Scientific articles and literatures to contain both positive features and negative findings</w:t>
      </w:r>
    </w:p>
    <w:p w:rsidR="007D2055"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A claim or quotation shall contain both the negative and positive findings and shall be readily verifiable by the Agency.</w:t>
      </w:r>
    </w:p>
    <w:p w:rsidR="00DF3DB1"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A claim based on, or quotation that has been selected from a scientific article or series of articles which emphasises only the positive features while ignoring negative fin</w:t>
      </w:r>
      <w:r w:rsidR="00A03F54" w:rsidRPr="008F2744">
        <w:rPr>
          <w:rFonts w:ascii="Garamond" w:hAnsi="Garamond"/>
          <w:sz w:val="24"/>
          <w:szCs w:val="24"/>
        </w:rPr>
        <w:t>dings, shall not be acceptable.</w:t>
      </w:r>
    </w:p>
    <w:p w:rsidR="007D2055" w:rsidRDefault="007D2055" w:rsidP="008F2744">
      <w:pPr>
        <w:pStyle w:val="ListParagraph"/>
        <w:rPr>
          <w:rFonts w:ascii="Garamond" w:hAnsi="Garamond"/>
          <w:sz w:val="24"/>
          <w:szCs w:val="24"/>
        </w:rPr>
      </w:pPr>
    </w:p>
    <w:p w:rsidR="008F2744" w:rsidRPr="008F2744" w:rsidRDefault="008F2744" w:rsidP="008F2744">
      <w:pPr>
        <w:pStyle w:val="ListParagraph"/>
        <w:rPr>
          <w:rFonts w:ascii="Garamond" w:hAnsi="Garamond"/>
          <w:sz w:val="24"/>
          <w:szCs w:val="24"/>
        </w:rPr>
      </w:pPr>
    </w:p>
    <w:p w:rsidR="007D2055" w:rsidRPr="008F2744" w:rsidRDefault="00DF3DB1" w:rsidP="008F2744">
      <w:pPr>
        <w:pStyle w:val="ListParagraph"/>
        <w:numPr>
          <w:ilvl w:val="0"/>
          <w:numId w:val="2"/>
        </w:numPr>
        <w:spacing w:after="0"/>
        <w:rPr>
          <w:rFonts w:ascii="Garamond" w:hAnsi="Garamond"/>
          <w:b/>
          <w:sz w:val="28"/>
          <w:szCs w:val="28"/>
        </w:rPr>
      </w:pPr>
      <w:r w:rsidRPr="008F2744">
        <w:rPr>
          <w:rFonts w:ascii="Garamond" w:hAnsi="Garamond"/>
          <w:b/>
          <w:sz w:val="28"/>
          <w:szCs w:val="28"/>
        </w:rPr>
        <w:lastRenderedPageBreak/>
        <w:t>Product launches</w:t>
      </w:r>
      <w:r w:rsidR="0080426F" w:rsidRPr="008F2744">
        <w:rPr>
          <w:rFonts w:ascii="Garamond" w:hAnsi="Garamond"/>
          <w:b/>
          <w:sz w:val="28"/>
          <w:szCs w:val="28"/>
        </w:rPr>
        <w:t xml:space="preserve"> and Press release</w:t>
      </w:r>
      <w:r w:rsidRPr="008F2744">
        <w:rPr>
          <w:rFonts w:ascii="Garamond" w:hAnsi="Garamond"/>
          <w:b/>
          <w:sz w:val="28"/>
          <w:szCs w:val="28"/>
        </w:rPr>
        <w:t>:</w:t>
      </w:r>
    </w:p>
    <w:p w:rsidR="007D2055" w:rsidRPr="008F2744" w:rsidRDefault="00DF3DB1" w:rsidP="008F2744">
      <w:pPr>
        <w:pStyle w:val="ListParagraph"/>
        <w:spacing w:after="0"/>
        <w:ind w:left="360"/>
        <w:rPr>
          <w:rFonts w:ascii="Garamond" w:hAnsi="Garamond"/>
          <w:sz w:val="24"/>
          <w:szCs w:val="24"/>
        </w:rPr>
      </w:pPr>
      <w:r w:rsidRPr="008F2744">
        <w:rPr>
          <w:rFonts w:ascii="Garamond" w:hAnsi="Garamond"/>
          <w:sz w:val="24"/>
          <w:szCs w:val="24"/>
        </w:rPr>
        <w:t>All product launches</w:t>
      </w:r>
      <w:r w:rsidR="0080426F" w:rsidRPr="008F2744">
        <w:rPr>
          <w:rFonts w:ascii="Garamond" w:hAnsi="Garamond"/>
          <w:sz w:val="24"/>
          <w:szCs w:val="24"/>
        </w:rPr>
        <w:t xml:space="preserve"> and press releases </w:t>
      </w:r>
      <w:r w:rsidRPr="008F2744">
        <w:rPr>
          <w:rFonts w:ascii="Garamond" w:hAnsi="Garamond"/>
          <w:sz w:val="24"/>
          <w:szCs w:val="24"/>
        </w:rPr>
        <w:t xml:space="preserve">for cosmetic products shall obtain </w:t>
      </w:r>
      <w:r w:rsidR="00A03F54" w:rsidRPr="008F2744">
        <w:rPr>
          <w:rFonts w:ascii="Garamond" w:hAnsi="Garamond"/>
          <w:sz w:val="24"/>
          <w:szCs w:val="24"/>
        </w:rPr>
        <w:t>approval</w:t>
      </w:r>
      <w:r w:rsidRPr="008F2744">
        <w:rPr>
          <w:rFonts w:ascii="Garamond" w:hAnsi="Garamond"/>
          <w:sz w:val="24"/>
          <w:szCs w:val="24"/>
        </w:rPr>
        <w:t xml:space="preserve"> from the Agency. </w:t>
      </w:r>
    </w:p>
    <w:p w:rsidR="007D2055" w:rsidRPr="008F2744" w:rsidRDefault="007D2055" w:rsidP="008F2744">
      <w:pPr>
        <w:rPr>
          <w:rFonts w:ascii="Garamond" w:hAnsi="Garamond"/>
          <w:sz w:val="24"/>
          <w:szCs w:val="24"/>
        </w:rPr>
      </w:pPr>
    </w:p>
    <w:p w:rsidR="007D2055" w:rsidRPr="008F2744" w:rsidRDefault="006654A1" w:rsidP="008F2744">
      <w:pPr>
        <w:pStyle w:val="ListParagraph"/>
        <w:numPr>
          <w:ilvl w:val="0"/>
          <w:numId w:val="2"/>
        </w:numPr>
        <w:rPr>
          <w:rFonts w:ascii="Garamond" w:hAnsi="Garamond"/>
          <w:sz w:val="28"/>
          <w:szCs w:val="28"/>
        </w:rPr>
      </w:pPr>
      <w:r w:rsidRPr="008F2744">
        <w:rPr>
          <w:rFonts w:ascii="Garamond" w:hAnsi="Garamond"/>
          <w:b/>
          <w:sz w:val="28"/>
          <w:szCs w:val="28"/>
        </w:rPr>
        <w:t>C</w:t>
      </w:r>
      <w:r w:rsidR="00DF3DB1" w:rsidRPr="008F2744">
        <w:rPr>
          <w:rFonts w:ascii="Garamond" w:hAnsi="Garamond"/>
          <w:b/>
          <w:sz w:val="28"/>
          <w:szCs w:val="28"/>
        </w:rPr>
        <w:t>laims</w:t>
      </w:r>
    </w:p>
    <w:p w:rsidR="0080426F"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Claims</w:t>
      </w:r>
      <w:r w:rsidR="0080426F" w:rsidRPr="008F2744">
        <w:rPr>
          <w:rFonts w:ascii="Garamond" w:hAnsi="Garamond"/>
          <w:sz w:val="24"/>
          <w:szCs w:val="24"/>
        </w:rPr>
        <w:t xml:space="preserve"> for cosmetic products shall be substantiated </w:t>
      </w:r>
      <w:r w:rsidRPr="008F2744">
        <w:rPr>
          <w:rFonts w:ascii="Garamond" w:hAnsi="Garamond"/>
          <w:sz w:val="24"/>
          <w:szCs w:val="24"/>
        </w:rPr>
        <w:t>before approval.</w:t>
      </w:r>
    </w:p>
    <w:p w:rsidR="0080426F"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Superiority claim may be used only when a product proves to be superior to an identified comparator or to all products in same category.</w:t>
      </w:r>
    </w:p>
    <w:p w:rsidR="00DF3DB1" w:rsidRPr="008F2744" w:rsidRDefault="00DF3DB1" w:rsidP="008F2744">
      <w:pPr>
        <w:pStyle w:val="ListParagraph"/>
        <w:numPr>
          <w:ilvl w:val="1"/>
          <w:numId w:val="2"/>
        </w:numPr>
        <w:rPr>
          <w:rFonts w:ascii="Garamond" w:hAnsi="Garamond"/>
          <w:sz w:val="24"/>
          <w:szCs w:val="24"/>
        </w:rPr>
      </w:pPr>
      <w:r w:rsidRPr="008F2744">
        <w:rPr>
          <w:rFonts w:ascii="Garamond" w:hAnsi="Garamond"/>
          <w:sz w:val="24"/>
          <w:szCs w:val="24"/>
        </w:rPr>
        <w:t>Top parity claims and ‘Natural claims’ may be permitted provided they are adequately substantiated</w:t>
      </w:r>
      <w:r w:rsidR="007D2055" w:rsidRPr="008F2744">
        <w:rPr>
          <w:rFonts w:ascii="Garamond" w:hAnsi="Garamond"/>
          <w:sz w:val="24"/>
          <w:szCs w:val="24"/>
        </w:rPr>
        <w:t>.</w:t>
      </w:r>
    </w:p>
    <w:p w:rsidR="0080426F" w:rsidRPr="008F2744" w:rsidRDefault="0080426F" w:rsidP="008F2744">
      <w:pPr>
        <w:pStyle w:val="ListParagraph"/>
        <w:numPr>
          <w:ilvl w:val="1"/>
          <w:numId w:val="2"/>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 xml:space="preserve">No advertisement for </w:t>
      </w:r>
      <w:r w:rsidR="007D0177" w:rsidRPr="008F2744">
        <w:rPr>
          <w:rFonts w:ascii="Garamond" w:eastAsia="Times New Roman" w:hAnsi="Garamond" w:cs="Segoe UI"/>
          <w:sz w:val="24"/>
          <w:szCs w:val="24"/>
        </w:rPr>
        <w:t>cosmetic</w:t>
      </w:r>
      <w:r w:rsidRPr="008F2744">
        <w:rPr>
          <w:rFonts w:ascii="Garamond" w:eastAsia="Times New Roman" w:hAnsi="Garamond" w:cs="Segoe UI"/>
          <w:sz w:val="24"/>
          <w:szCs w:val="24"/>
        </w:rPr>
        <w:t xml:space="preserve"> products shall state or imply in absolute terms or by quotations taken out of </w:t>
      </w:r>
      <w:r w:rsidR="007D0177" w:rsidRPr="008F2744">
        <w:rPr>
          <w:rFonts w:ascii="Garamond" w:eastAsia="Times New Roman" w:hAnsi="Garamond" w:cs="Segoe UI"/>
          <w:sz w:val="24"/>
          <w:szCs w:val="24"/>
        </w:rPr>
        <w:t>context that</w:t>
      </w:r>
      <w:r w:rsidRPr="008F2744">
        <w:rPr>
          <w:rFonts w:ascii="Garamond" w:eastAsia="Times New Roman" w:hAnsi="Garamond" w:cs="Segoe UI"/>
          <w:sz w:val="24"/>
          <w:szCs w:val="24"/>
        </w:rPr>
        <w:t xml:space="preserve"> any </w:t>
      </w:r>
      <w:r w:rsidR="007D0177" w:rsidRPr="008F2744">
        <w:rPr>
          <w:rFonts w:ascii="Garamond" w:eastAsia="Times New Roman" w:hAnsi="Garamond" w:cs="Segoe UI"/>
          <w:sz w:val="24"/>
          <w:szCs w:val="24"/>
        </w:rPr>
        <w:t xml:space="preserve">cosmetic product is or has </w:t>
      </w:r>
      <w:r w:rsidRPr="008F2744">
        <w:rPr>
          <w:rFonts w:ascii="Garamond" w:eastAsia="Times New Roman" w:hAnsi="Garamond" w:cs="Segoe UI"/>
          <w:bCs/>
          <w:sz w:val="24"/>
          <w:szCs w:val="24"/>
        </w:rPr>
        <w:t>guaranteed efficacy</w:t>
      </w:r>
      <w:r w:rsidRPr="008F2744">
        <w:rPr>
          <w:rFonts w:ascii="Garamond" w:eastAsia="Times New Roman" w:hAnsi="Garamond" w:cs="Segoe UI"/>
          <w:sz w:val="24"/>
          <w:szCs w:val="24"/>
        </w:rPr>
        <w:t>.</w:t>
      </w:r>
    </w:p>
    <w:p w:rsidR="0080426F" w:rsidRPr="008F2744" w:rsidRDefault="0080426F" w:rsidP="008F2744">
      <w:pPr>
        <w:pStyle w:val="ListParagraph"/>
        <w:numPr>
          <w:ilvl w:val="1"/>
          <w:numId w:val="2"/>
        </w:numPr>
        <w:shd w:val="clear" w:color="auto" w:fill="FFFFFF"/>
        <w:spacing w:after="0"/>
        <w:rPr>
          <w:rFonts w:ascii="Garamond" w:eastAsia="Times New Roman" w:hAnsi="Garamond" w:cs="Segoe UI"/>
          <w:sz w:val="24"/>
          <w:szCs w:val="24"/>
        </w:rPr>
      </w:pPr>
      <w:r w:rsidRPr="008F2744">
        <w:rPr>
          <w:rFonts w:ascii="Garamond" w:eastAsia="Times New Roman" w:hAnsi="Garamond" w:cs="Segoe UI"/>
          <w:sz w:val="24"/>
          <w:szCs w:val="24"/>
        </w:rPr>
        <w:t>Any statement claiming or implying a superlative function such as “</w:t>
      </w:r>
      <w:r w:rsidRPr="008F2744">
        <w:rPr>
          <w:rFonts w:ascii="Garamond" w:eastAsia="Times New Roman" w:hAnsi="Garamond" w:cs="Segoe UI"/>
          <w:b/>
          <w:bCs/>
          <w:sz w:val="24"/>
          <w:szCs w:val="24"/>
        </w:rPr>
        <w:t>most effective</w:t>
      </w:r>
      <w:r w:rsidR="0004617D" w:rsidRPr="008F2744">
        <w:rPr>
          <w:rFonts w:ascii="Garamond" w:eastAsia="Times New Roman" w:hAnsi="Garamond" w:cs="Segoe UI"/>
          <w:sz w:val="24"/>
          <w:szCs w:val="24"/>
        </w:rPr>
        <w:t>“</w:t>
      </w:r>
      <w:r w:rsidRPr="008F2744">
        <w:rPr>
          <w:rFonts w:ascii="Garamond" w:eastAsia="Times New Roman" w:hAnsi="Garamond" w:cs="Segoe UI"/>
          <w:sz w:val="24"/>
          <w:szCs w:val="24"/>
        </w:rPr>
        <w:t>, or special status such as “</w:t>
      </w:r>
      <w:r w:rsidRPr="008F2744">
        <w:rPr>
          <w:rFonts w:ascii="Garamond" w:eastAsia="Times New Roman" w:hAnsi="Garamond" w:cs="Segoe UI"/>
          <w:b/>
          <w:bCs/>
          <w:sz w:val="24"/>
          <w:szCs w:val="24"/>
        </w:rPr>
        <w:t>the product of choice</w:t>
      </w:r>
      <w:r w:rsidRPr="008F2744">
        <w:rPr>
          <w:rFonts w:ascii="Garamond" w:eastAsia="Times New Roman" w:hAnsi="Garamond" w:cs="Segoe UI"/>
          <w:sz w:val="24"/>
          <w:szCs w:val="24"/>
        </w:rPr>
        <w:t xml:space="preserve">“, or any such statements, for a </w:t>
      </w:r>
      <w:r w:rsidR="0004617D" w:rsidRPr="008F2744">
        <w:rPr>
          <w:rFonts w:ascii="Garamond" w:eastAsia="Times New Roman" w:hAnsi="Garamond" w:cs="Segoe UI"/>
          <w:sz w:val="24"/>
          <w:szCs w:val="24"/>
        </w:rPr>
        <w:t xml:space="preserve">cosmetic </w:t>
      </w:r>
      <w:r w:rsidRPr="008F2744">
        <w:rPr>
          <w:rFonts w:ascii="Garamond" w:eastAsia="Times New Roman" w:hAnsi="Garamond" w:cs="Segoe UI"/>
          <w:sz w:val="24"/>
          <w:szCs w:val="24"/>
        </w:rPr>
        <w:t>product shall not be used unless it can be adequately substantiated.</w:t>
      </w:r>
    </w:p>
    <w:p w:rsidR="0080426F" w:rsidRPr="008F2744" w:rsidRDefault="0080426F" w:rsidP="008F2744">
      <w:pPr>
        <w:pStyle w:val="ListParagraph"/>
        <w:numPr>
          <w:ilvl w:val="1"/>
          <w:numId w:val="2"/>
        </w:numPr>
        <w:shd w:val="clear" w:color="auto" w:fill="FFFFFF"/>
        <w:spacing w:after="0"/>
        <w:rPr>
          <w:rFonts w:ascii="Garamond" w:eastAsia="Times New Roman" w:hAnsi="Garamond" w:cs="Segoe UI"/>
          <w:sz w:val="24"/>
          <w:szCs w:val="24"/>
        </w:rPr>
      </w:pPr>
      <w:r w:rsidRPr="008F2744">
        <w:rPr>
          <w:rFonts w:ascii="Garamond" w:hAnsi="Garamond" w:cs="Times New Roman"/>
          <w:i/>
          <w:sz w:val="24"/>
          <w:szCs w:val="24"/>
        </w:rPr>
        <w:t>“</w:t>
      </w:r>
      <w:r w:rsidRPr="008F2744">
        <w:rPr>
          <w:rFonts w:ascii="Garamond" w:hAnsi="Garamond" w:cs="Times New Roman"/>
          <w:sz w:val="24"/>
          <w:szCs w:val="24"/>
        </w:rPr>
        <w:t>Best-selling</w:t>
      </w:r>
      <w:r w:rsidRPr="008F2744">
        <w:rPr>
          <w:rFonts w:ascii="Garamond" w:hAnsi="Garamond" w:cs="Times New Roman"/>
          <w:i/>
          <w:sz w:val="24"/>
          <w:szCs w:val="24"/>
        </w:rPr>
        <w:t>”</w:t>
      </w:r>
      <w:r w:rsidRPr="008F2744">
        <w:rPr>
          <w:rFonts w:ascii="Garamond" w:hAnsi="Garamond" w:cs="Times New Roman"/>
          <w:sz w:val="24"/>
          <w:szCs w:val="24"/>
        </w:rPr>
        <w:t xml:space="preserve"> claims when used s</w:t>
      </w:r>
      <w:r w:rsidR="007D2547" w:rsidRPr="008F2744">
        <w:rPr>
          <w:rFonts w:ascii="Garamond" w:hAnsi="Garamond" w:cs="Times New Roman"/>
          <w:sz w:val="24"/>
          <w:szCs w:val="24"/>
        </w:rPr>
        <w:t>hall not imply superiority in any form</w:t>
      </w:r>
      <w:r w:rsidRPr="008F2744">
        <w:rPr>
          <w:rFonts w:ascii="Garamond" w:hAnsi="Garamond" w:cs="Times New Roman"/>
          <w:sz w:val="24"/>
          <w:szCs w:val="24"/>
        </w:rPr>
        <w:t xml:space="preserve"> to other products in same category.</w:t>
      </w:r>
    </w:p>
    <w:p w:rsidR="007D2547" w:rsidRPr="008F2744" w:rsidRDefault="007D2547" w:rsidP="008F2744">
      <w:pPr>
        <w:pStyle w:val="ListParagraph"/>
        <w:numPr>
          <w:ilvl w:val="1"/>
          <w:numId w:val="2"/>
        </w:numPr>
        <w:shd w:val="clear" w:color="auto" w:fill="FFFFFF"/>
        <w:spacing w:after="0"/>
        <w:rPr>
          <w:rFonts w:ascii="Garamond" w:eastAsia="Times New Roman" w:hAnsi="Garamond" w:cs="Segoe UI"/>
          <w:sz w:val="24"/>
          <w:szCs w:val="24"/>
        </w:rPr>
      </w:pPr>
      <w:r w:rsidRPr="008F2744">
        <w:rPr>
          <w:rFonts w:ascii="Garamond" w:hAnsi="Garamond" w:cs="Times New Roman"/>
          <w:sz w:val="24"/>
          <w:szCs w:val="24"/>
        </w:rPr>
        <w:t xml:space="preserve"> </w:t>
      </w:r>
      <w:r w:rsidR="0080426F" w:rsidRPr="008F2744">
        <w:rPr>
          <w:rFonts w:ascii="Garamond" w:hAnsi="Garamond" w:cs="Times New Roman"/>
          <w:sz w:val="24"/>
          <w:szCs w:val="24"/>
        </w:rPr>
        <w:t xml:space="preserve">“Duration of action” claims in </w:t>
      </w:r>
      <w:r w:rsidR="0062029D" w:rsidRPr="008F2744">
        <w:rPr>
          <w:rFonts w:ascii="Garamond" w:hAnsi="Garamond" w:cs="Times New Roman"/>
          <w:sz w:val="24"/>
          <w:szCs w:val="24"/>
        </w:rPr>
        <w:t xml:space="preserve">cosmetic </w:t>
      </w:r>
      <w:r w:rsidR="0080426F" w:rsidRPr="008F2744">
        <w:rPr>
          <w:rFonts w:ascii="Garamond" w:hAnsi="Garamond" w:cs="Times New Roman"/>
          <w:sz w:val="24"/>
          <w:szCs w:val="24"/>
        </w:rPr>
        <w:t>product advertisements shall be allowed provided such</w:t>
      </w:r>
      <w:r w:rsidRPr="008F2744">
        <w:rPr>
          <w:rFonts w:ascii="Garamond" w:hAnsi="Garamond" w:cs="Times New Roman"/>
          <w:sz w:val="24"/>
          <w:szCs w:val="24"/>
        </w:rPr>
        <w:t xml:space="preserve"> claims can be adequately </w:t>
      </w:r>
      <w:r w:rsidR="0062029D" w:rsidRPr="008F2744">
        <w:rPr>
          <w:rFonts w:ascii="Garamond" w:hAnsi="Garamond" w:cs="Times New Roman"/>
          <w:sz w:val="24"/>
          <w:szCs w:val="24"/>
        </w:rPr>
        <w:t>substantiated.</w:t>
      </w:r>
    </w:p>
    <w:p w:rsidR="007D2055" w:rsidRPr="008F2744" w:rsidRDefault="007D2055" w:rsidP="008F2744">
      <w:pPr>
        <w:pStyle w:val="ListParagraph"/>
        <w:rPr>
          <w:rFonts w:ascii="Garamond" w:hAnsi="Garamond"/>
          <w:sz w:val="24"/>
          <w:szCs w:val="24"/>
        </w:rPr>
      </w:pPr>
    </w:p>
    <w:p w:rsidR="007D2055" w:rsidRPr="008F2744" w:rsidRDefault="006642A6" w:rsidP="008F2744">
      <w:pPr>
        <w:pStyle w:val="ListParagraph"/>
        <w:numPr>
          <w:ilvl w:val="0"/>
          <w:numId w:val="2"/>
        </w:numPr>
        <w:rPr>
          <w:rFonts w:ascii="Garamond" w:hAnsi="Garamond"/>
          <w:b/>
          <w:sz w:val="28"/>
          <w:szCs w:val="28"/>
        </w:rPr>
      </w:pPr>
      <w:r w:rsidRPr="008F2744">
        <w:rPr>
          <w:rFonts w:ascii="Garamond" w:hAnsi="Garamond"/>
          <w:b/>
          <w:sz w:val="28"/>
          <w:szCs w:val="28"/>
        </w:rPr>
        <w:t>Penalty</w:t>
      </w:r>
    </w:p>
    <w:p w:rsidR="00DF3DB1" w:rsidRPr="008F2744" w:rsidRDefault="00DF3DB1" w:rsidP="008F2744">
      <w:pPr>
        <w:pStyle w:val="ListParagraph"/>
        <w:ind w:left="360"/>
        <w:rPr>
          <w:rFonts w:ascii="Garamond" w:hAnsi="Garamond"/>
          <w:sz w:val="24"/>
          <w:szCs w:val="24"/>
        </w:rPr>
      </w:pPr>
      <w:r w:rsidRPr="008F2744">
        <w:rPr>
          <w:rFonts w:ascii="Garamond" w:hAnsi="Garamond"/>
          <w:sz w:val="24"/>
          <w:szCs w:val="24"/>
        </w:rPr>
        <w:t>A person who contravenes a provision of these Regulations is guilty of an offence and liable on co</w:t>
      </w:r>
      <w:r w:rsidR="00064841" w:rsidRPr="008F2744">
        <w:rPr>
          <w:rFonts w:ascii="Garamond" w:hAnsi="Garamond"/>
          <w:sz w:val="24"/>
          <w:szCs w:val="24"/>
        </w:rPr>
        <w:t>nviction to a fine of N50, 000</w:t>
      </w:r>
    </w:p>
    <w:p w:rsidR="00DD115C" w:rsidRPr="008F2744" w:rsidRDefault="00DD115C" w:rsidP="008F2744">
      <w:pPr>
        <w:pStyle w:val="ListParagraph"/>
        <w:ind w:left="360"/>
        <w:rPr>
          <w:rFonts w:ascii="Garamond" w:hAnsi="Garamond"/>
          <w:b/>
          <w:sz w:val="24"/>
          <w:szCs w:val="24"/>
        </w:rPr>
      </w:pPr>
    </w:p>
    <w:p w:rsidR="0037152B" w:rsidRPr="008F2744" w:rsidRDefault="006654A1" w:rsidP="008F2744">
      <w:pPr>
        <w:spacing w:after="0"/>
        <w:rPr>
          <w:rFonts w:ascii="Garamond" w:hAnsi="Garamond"/>
          <w:b/>
          <w:sz w:val="28"/>
          <w:szCs w:val="28"/>
        </w:rPr>
      </w:pPr>
      <w:r w:rsidRPr="008F2744">
        <w:rPr>
          <w:rFonts w:ascii="Garamond" w:hAnsi="Garamond"/>
          <w:b/>
          <w:sz w:val="28"/>
          <w:szCs w:val="28"/>
        </w:rPr>
        <w:t>24</w:t>
      </w:r>
      <w:r w:rsidR="006642A6" w:rsidRPr="008F2744">
        <w:rPr>
          <w:rFonts w:ascii="Garamond" w:hAnsi="Garamond"/>
          <w:b/>
          <w:sz w:val="28"/>
          <w:szCs w:val="28"/>
        </w:rPr>
        <w:t xml:space="preserve">. </w:t>
      </w:r>
      <w:r w:rsidR="0037152B" w:rsidRPr="008F2744">
        <w:rPr>
          <w:rFonts w:ascii="Garamond" w:hAnsi="Garamond"/>
          <w:b/>
          <w:sz w:val="28"/>
          <w:szCs w:val="28"/>
        </w:rPr>
        <w:t>Interpretation</w:t>
      </w:r>
    </w:p>
    <w:p w:rsidR="00DF3DB1" w:rsidRPr="008F2744" w:rsidRDefault="00DF3DB1" w:rsidP="008F2744">
      <w:pPr>
        <w:pStyle w:val="ListParagraph"/>
        <w:numPr>
          <w:ilvl w:val="1"/>
          <w:numId w:val="44"/>
        </w:numPr>
        <w:spacing w:after="0"/>
        <w:rPr>
          <w:rFonts w:ascii="Garamond" w:hAnsi="Garamond"/>
          <w:sz w:val="24"/>
          <w:szCs w:val="24"/>
        </w:rPr>
      </w:pPr>
      <w:r w:rsidRPr="008F2744">
        <w:rPr>
          <w:rFonts w:ascii="Garamond" w:hAnsi="Garamond"/>
          <w:sz w:val="24"/>
          <w:szCs w:val="24"/>
        </w:rPr>
        <w:t>In these Regulations, unless the context otherwise requires-</w:t>
      </w:r>
    </w:p>
    <w:p w:rsidR="00DF3DB1" w:rsidRPr="008F2744" w:rsidRDefault="00DF3DB1" w:rsidP="008F2744">
      <w:pPr>
        <w:pStyle w:val="ListParagraph"/>
        <w:numPr>
          <w:ilvl w:val="1"/>
          <w:numId w:val="41"/>
        </w:numPr>
        <w:rPr>
          <w:rFonts w:ascii="Garamond" w:hAnsi="Garamond"/>
          <w:sz w:val="24"/>
          <w:szCs w:val="24"/>
        </w:rPr>
      </w:pPr>
      <w:r w:rsidRPr="008F2744">
        <w:rPr>
          <w:rFonts w:ascii="Garamond" w:hAnsi="Garamond"/>
          <w:sz w:val="24"/>
          <w:szCs w:val="24"/>
        </w:rPr>
        <w:t>“</w:t>
      </w:r>
      <w:r w:rsidRPr="008F2744">
        <w:rPr>
          <w:rFonts w:ascii="Garamond" w:hAnsi="Garamond"/>
          <w:b/>
          <w:sz w:val="24"/>
          <w:szCs w:val="24"/>
        </w:rPr>
        <w:t>A</w:t>
      </w:r>
      <w:r w:rsidR="00064841" w:rsidRPr="008F2744">
        <w:rPr>
          <w:rFonts w:ascii="Garamond" w:hAnsi="Garamond"/>
          <w:b/>
          <w:sz w:val="24"/>
          <w:szCs w:val="24"/>
        </w:rPr>
        <w:t>gency</w:t>
      </w:r>
      <w:r w:rsidRPr="008F2744">
        <w:rPr>
          <w:rFonts w:ascii="Garamond" w:hAnsi="Garamond"/>
          <w:sz w:val="24"/>
          <w:szCs w:val="24"/>
        </w:rPr>
        <w:t>” means the National Agency for Food and Drug Administration and Co</w:t>
      </w:r>
      <w:r w:rsidR="007D2055" w:rsidRPr="008F2744">
        <w:rPr>
          <w:rFonts w:ascii="Garamond" w:hAnsi="Garamond"/>
          <w:sz w:val="24"/>
          <w:szCs w:val="24"/>
        </w:rPr>
        <w:t xml:space="preserve">ntrol </w:t>
      </w:r>
    </w:p>
    <w:p w:rsidR="005A654C" w:rsidRPr="008F2744" w:rsidRDefault="005A654C" w:rsidP="008F2744">
      <w:pPr>
        <w:pStyle w:val="ListParagraph"/>
        <w:ind w:left="928"/>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007D2055" w:rsidRPr="008F2744">
        <w:rPr>
          <w:rFonts w:ascii="Garamond" w:hAnsi="Garamond"/>
          <w:b/>
          <w:sz w:val="24"/>
          <w:szCs w:val="24"/>
        </w:rPr>
        <w:t>A</w:t>
      </w:r>
      <w:r w:rsidRPr="008F2744">
        <w:rPr>
          <w:rFonts w:ascii="Garamond" w:hAnsi="Garamond"/>
          <w:b/>
          <w:sz w:val="24"/>
          <w:szCs w:val="24"/>
        </w:rPr>
        <w:t>dvertising</w:t>
      </w:r>
      <w:r w:rsidRPr="008F2744">
        <w:rPr>
          <w:rFonts w:ascii="Garamond" w:hAnsi="Garamond"/>
          <w:sz w:val="24"/>
          <w:szCs w:val="24"/>
        </w:rPr>
        <w:t>” means the publicity of goods and description of all products (which includes any form of notices in circulars, handouts, labels, wrappers, catalogues and price lists, bill boards, posters, newspapers, magazines, and any other documents) made orally or otherwise or by means of projected light and sound recordings;</w:t>
      </w:r>
    </w:p>
    <w:p w:rsidR="007D2055" w:rsidRPr="008F2744" w:rsidRDefault="007D2055"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Pr="008F2744">
        <w:rPr>
          <w:rFonts w:ascii="Garamond" w:hAnsi="Garamond"/>
          <w:b/>
          <w:sz w:val="24"/>
          <w:szCs w:val="24"/>
        </w:rPr>
        <w:t>Advertisement</w:t>
      </w:r>
      <w:r w:rsidRPr="008F2744">
        <w:rPr>
          <w:rFonts w:ascii="Garamond" w:hAnsi="Garamond"/>
          <w:sz w:val="24"/>
          <w:szCs w:val="24"/>
        </w:rPr>
        <w:t>”   is a form of communication through the media about products, services or ideas paid for by an identified sponsor. It is used to encourage, persuade or manipulate an audience (viewers, readers or listeners) to continue with or take some new action.</w:t>
      </w:r>
    </w:p>
    <w:p w:rsidR="00064841" w:rsidRPr="008F2744" w:rsidRDefault="00064841" w:rsidP="008F2744">
      <w:pPr>
        <w:spacing w:after="0"/>
        <w:ind w:left="720"/>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Pr="008F2744">
        <w:rPr>
          <w:rFonts w:ascii="Garamond" w:hAnsi="Garamond"/>
          <w:b/>
          <w:sz w:val="24"/>
          <w:szCs w:val="24"/>
        </w:rPr>
        <w:t>Agency</w:t>
      </w:r>
      <w:r w:rsidRPr="008F2744">
        <w:rPr>
          <w:rFonts w:ascii="Garamond" w:hAnsi="Garamond"/>
          <w:sz w:val="24"/>
          <w:szCs w:val="24"/>
        </w:rPr>
        <w:t>” means the National Agency for Food and Drug Administration and Control</w:t>
      </w:r>
      <w:r w:rsidR="0071286C" w:rsidRPr="008F2744">
        <w:rPr>
          <w:rFonts w:ascii="Garamond" w:hAnsi="Garamond"/>
          <w:sz w:val="24"/>
          <w:szCs w:val="24"/>
        </w:rPr>
        <w:t>;</w:t>
      </w:r>
    </w:p>
    <w:p w:rsidR="007D2055" w:rsidRPr="008F2744" w:rsidRDefault="007D2055" w:rsidP="008F2744">
      <w:pPr>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lastRenderedPageBreak/>
        <w:t>“</w:t>
      </w:r>
      <w:r w:rsidR="007D2055" w:rsidRPr="008F2744">
        <w:rPr>
          <w:rFonts w:ascii="Garamond" w:hAnsi="Garamond"/>
          <w:b/>
          <w:sz w:val="24"/>
          <w:szCs w:val="24"/>
        </w:rPr>
        <w:t>C</w:t>
      </w:r>
      <w:r w:rsidRPr="008F2744">
        <w:rPr>
          <w:rFonts w:ascii="Garamond" w:hAnsi="Garamond"/>
          <w:b/>
          <w:sz w:val="24"/>
          <w:szCs w:val="24"/>
        </w:rPr>
        <w:t>laim</w:t>
      </w:r>
      <w:r w:rsidRPr="008F2744">
        <w:rPr>
          <w:rFonts w:ascii="Garamond" w:hAnsi="Garamond"/>
          <w:sz w:val="24"/>
          <w:szCs w:val="24"/>
        </w:rPr>
        <w:t>” means any representation which states, suggests or implies that the cosmetic product has particular qualities relating to its origin, nature, processing, composition or any other quality;</w:t>
      </w:r>
    </w:p>
    <w:p w:rsidR="007D2055" w:rsidRPr="008F2744" w:rsidRDefault="007D2055" w:rsidP="008F2744">
      <w:pPr>
        <w:spacing w:after="0"/>
        <w:rPr>
          <w:rFonts w:ascii="Garamond" w:hAnsi="Garamond"/>
          <w:sz w:val="24"/>
          <w:szCs w:val="24"/>
        </w:rPr>
      </w:pPr>
    </w:p>
    <w:p w:rsidR="007D2055" w:rsidRPr="008F2744" w:rsidRDefault="00DF3DB1" w:rsidP="008F2744">
      <w:pPr>
        <w:pStyle w:val="ListParagraph"/>
        <w:numPr>
          <w:ilvl w:val="1"/>
          <w:numId w:val="41"/>
        </w:numPr>
        <w:spacing w:after="0"/>
        <w:rPr>
          <w:rFonts w:ascii="Garamond" w:eastAsia="Times New Roman" w:hAnsi="Garamond" w:cs="Times New Roman"/>
          <w:sz w:val="24"/>
          <w:szCs w:val="24"/>
        </w:rPr>
      </w:pPr>
      <w:r w:rsidRPr="008F2744">
        <w:rPr>
          <w:rFonts w:ascii="Garamond" w:hAnsi="Garamond"/>
          <w:sz w:val="24"/>
          <w:szCs w:val="24"/>
        </w:rPr>
        <w:t>“</w:t>
      </w:r>
      <w:r w:rsidR="007D2055" w:rsidRPr="008F2744">
        <w:rPr>
          <w:rFonts w:ascii="Garamond" w:hAnsi="Garamond"/>
          <w:b/>
          <w:sz w:val="24"/>
          <w:szCs w:val="24"/>
        </w:rPr>
        <w:t>C</w:t>
      </w:r>
      <w:r w:rsidRPr="008F2744">
        <w:rPr>
          <w:rFonts w:ascii="Garamond" w:hAnsi="Garamond"/>
          <w:b/>
          <w:sz w:val="24"/>
          <w:szCs w:val="24"/>
        </w:rPr>
        <w:t>osmetic</w:t>
      </w:r>
      <w:r w:rsidRPr="008F2744">
        <w:rPr>
          <w:rFonts w:ascii="Garamond" w:hAnsi="Garamond"/>
          <w:sz w:val="24"/>
          <w:szCs w:val="24"/>
        </w:rPr>
        <w:t xml:space="preserve">” </w:t>
      </w:r>
      <w:r w:rsidR="00CF59B1" w:rsidRPr="008F2744">
        <w:rPr>
          <w:rFonts w:ascii="Garamond" w:hAnsi="Garamond"/>
          <w:sz w:val="24"/>
          <w:szCs w:val="24"/>
        </w:rPr>
        <w:t xml:space="preserve">means </w:t>
      </w:r>
      <w:r w:rsidR="00CF59B1" w:rsidRPr="008F2744">
        <w:rPr>
          <w:rFonts w:ascii="Garamond" w:eastAsia="Times New Roman" w:hAnsi="Garamond" w:cs="Times New Roman"/>
          <w:sz w:val="24"/>
          <w:szCs w:val="24"/>
        </w:rPr>
        <w:t>any substance or mixture of substances intended to be rubbed,</w:t>
      </w:r>
      <w:r w:rsidR="00CF59B1" w:rsidRPr="008F2744">
        <w:rPr>
          <w:rFonts w:ascii="Garamond" w:eastAsia="Times New Roman" w:hAnsi="Garamond" w:cs="Times New Roman"/>
          <w:b/>
          <w:sz w:val="24"/>
          <w:szCs w:val="24"/>
        </w:rPr>
        <w:t xml:space="preserve"> </w:t>
      </w:r>
      <w:r w:rsidR="00CF59B1" w:rsidRPr="008F2744">
        <w:rPr>
          <w:rFonts w:ascii="Garamond" w:eastAsia="Times New Roman" w:hAnsi="Garamond" w:cs="Times New Roman"/>
          <w:sz w:val="24"/>
          <w:szCs w:val="24"/>
        </w:rPr>
        <w:t>poured, sprinkled or sprayed, introduced into or otherwise applied to the human body or any part thereof for cleansing, beautifying, promoting attractiveness or altering the complexion, skin, hair or teeth and includes deodorants and detergent powder.</w:t>
      </w:r>
    </w:p>
    <w:p w:rsidR="00CF59B1" w:rsidRPr="008F2744" w:rsidRDefault="00CF59B1" w:rsidP="008F2744">
      <w:pPr>
        <w:spacing w:after="0"/>
        <w:ind w:left="720"/>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007D2055" w:rsidRPr="008F2744">
        <w:rPr>
          <w:rFonts w:ascii="Garamond" w:hAnsi="Garamond"/>
          <w:b/>
          <w:sz w:val="24"/>
          <w:szCs w:val="24"/>
        </w:rPr>
        <w:t>Justification</w:t>
      </w:r>
      <w:r w:rsidRPr="008F2744">
        <w:rPr>
          <w:rFonts w:ascii="Garamond" w:hAnsi="Garamond"/>
          <w:sz w:val="24"/>
          <w:szCs w:val="24"/>
        </w:rPr>
        <w:t>” in respect of any claim shall be in the light of current knowledge;</w:t>
      </w:r>
    </w:p>
    <w:p w:rsidR="0080426F" w:rsidRPr="008F2744" w:rsidRDefault="0080426F" w:rsidP="008F2744">
      <w:pPr>
        <w:spacing w:after="0"/>
        <w:ind w:firstLine="720"/>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00064841" w:rsidRPr="008F2744">
        <w:rPr>
          <w:rFonts w:ascii="Garamond" w:hAnsi="Garamond"/>
          <w:b/>
          <w:sz w:val="24"/>
          <w:szCs w:val="24"/>
        </w:rPr>
        <w:t>Label</w:t>
      </w:r>
      <w:r w:rsidRPr="008F2744">
        <w:rPr>
          <w:rFonts w:ascii="Garamond" w:hAnsi="Garamond"/>
          <w:sz w:val="24"/>
          <w:szCs w:val="24"/>
        </w:rPr>
        <w:t>” means a display of written, printed or gr</w:t>
      </w:r>
      <w:r w:rsidR="0071286C" w:rsidRPr="008F2744">
        <w:rPr>
          <w:rFonts w:ascii="Garamond" w:hAnsi="Garamond"/>
          <w:sz w:val="24"/>
          <w:szCs w:val="24"/>
        </w:rPr>
        <w:t xml:space="preserve">aphic matter upon the immediate </w:t>
      </w:r>
      <w:r w:rsidRPr="008F2744">
        <w:rPr>
          <w:rFonts w:ascii="Garamond" w:hAnsi="Garamond"/>
          <w:sz w:val="24"/>
          <w:szCs w:val="24"/>
        </w:rPr>
        <w:t>containers</w:t>
      </w:r>
      <w:r w:rsidR="0071286C" w:rsidRPr="008F2744">
        <w:rPr>
          <w:rFonts w:ascii="Garamond" w:hAnsi="Garamond"/>
          <w:sz w:val="24"/>
          <w:szCs w:val="24"/>
        </w:rPr>
        <w:t xml:space="preserve"> to the cosmetics product</w:t>
      </w:r>
      <w:r w:rsidRPr="008F2744">
        <w:rPr>
          <w:rFonts w:ascii="Garamond" w:hAnsi="Garamond"/>
          <w:sz w:val="24"/>
          <w:szCs w:val="24"/>
        </w:rPr>
        <w:t>;</w:t>
      </w:r>
    </w:p>
    <w:p w:rsidR="007D2055" w:rsidRPr="008F2744" w:rsidRDefault="007D2055" w:rsidP="008F2744">
      <w:pPr>
        <w:spacing w:after="0"/>
        <w:ind w:firstLine="720"/>
        <w:rPr>
          <w:rFonts w:ascii="Garamond" w:hAnsi="Garamond"/>
          <w:sz w:val="24"/>
          <w:szCs w:val="24"/>
        </w:rPr>
      </w:pPr>
    </w:p>
    <w:p w:rsidR="00DF3DB1" w:rsidRPr="008F2744" w:rsidRDefault="00DF3DB1" w:rsidP="008F2744">
      <w:pPr>
        <w:pStyle w:val="ListParagraph"/>
        <w:numPr>
          <w:ilvl w:val="1"/>
          <w:numId w:val="41"/>
        </w:numPr>
        <w:spacing w:after="0"/>
        <w:rPr>
          <w:rFonts w:ascii="Garamond" w:hAnsi="Garamond"/>
          <w:sz w:val="24"/>
          <w:szCs w:val="24"/>
        </w:rPr>
      </w:pPr>
      <w:r w:rsidRPr="008F2744">
        <w:rPr>
          <w:rFonts w:ascii="Garamond" w:hAnsi="Garamond"/>
          <w:sz w:val="24"/>
          <w:szCs w:val="24"/>
        </w:rPr>
        <w:t>“</w:t>
      </w:r>
      <w:r w:rsidR="00064841" w:rsidRPr="008F2744">
        <w:rPr>
          <w:rFonts w:ascii="Garamond" w:hAnsi="Garamond"/>
          <w:b/>
          <w:sz w:val="24"/>
          <w:szCs w:val="24"/>
        </w:rPr>
        <w:t>Package</w:t>
      </w:r>
      <w:r w:rsidRPr="008F2744">
        <w:rPr>
          <w:rFonts w:ascii="Garamond" w:hAnsi="Garamond"/>
          <w:b/>
          <w:sz w:val="24"/>
          <w:szCs w:val="24"/>
        </w:rPr>
        <w:t xml:space="preserve"> labelling</w:t>
      </w:r>
      <w:r w:rsidRPr="008F2744">
        <w:rPr>
          <w:rFonts w:ascii="Garamond" w:hAnsi="Garamond"/>
          <w:sz w:val="24"/>
          <w:szCs w:val="24"/>
        </w:rPr>
        <w:t>” includes the label on the immediate container plus all other printed matter such as outer wrapper, carton or leaflet associated with the package;</w:t>
      </w:r>
    </w:p>
    <w:p w:rsidR="0071286C" w:rsidRPr="008F2744" w:rsidRDefault="0071286C" w:rsidP="008F2744">
      <w:pPr>
        <w:spacing w:after="0"/>
        <w:ind w:firstLine="720"/>
        <w:rPr>
          <w:rFonts w:ascii="Garamond" w:hAnsi="Garamond"/>
          <w:sz w:val="24"/>
          <w:szCs w:val="24"/>
        </w:rPr>
      </w:pPr>
    </w:p>
    <w:p w:rsidR="000F2A10" w:rsidRPr="008F2744" w:rsidRDefault="00DF3DB1" w:rsidP="008F2744">
      <w:pPr>
        <w:pStyle w:val="ListParagraph"/>
        <w:numPr>
          <w:ilvl w:val="1"/>
          <w:numId w:val="41"/>
        </w:numPr>
        <w:spacing w:after="0"/>
        <w:rPr>
          <w:rFonts w:ascii="Garamond" w:hAnsi="Garamond" w:cs="Times New Roman"/>
          <w:sz w:val="24"/>
          <w:szCs w:val="24"/>
          <w:lang w:val="en-US"/>
        </w:rPr>
      </w:pPr>
      <w:r w:rsidRPr="008F2744">
        <w:rPr>
          <w:rFonts w:ascii="Garamond" w:hAnsi="Garamond"/>
          <w:sz w:val="24"/>
          <w:szCs w:val="24"/>
        </w:rPr>
        <w:t>“</w:t>
      </w:r>
      <w:r w:rsidRPr="008F2744">
        <w:rPr>
          <w:rFonts w:ascii="Garamond" w:hAnsi="Garamond"/>
          <w:b/>
          <w:sz w:val="24"/>
          <w:szCs w:val="24"/>
        </w:rPr>
        <w:t>Media</w:t>
      </w:r>
      <w:r w:rsidRPr="008F2744">
        <w:rPr>
          <w:rFonts w:ascii="Garamond" w:hAnsi="Garamond"/>
          <w:sz w:val="24"/>
          <w:szCs w:val="24"/>
        </w:rPr>
        <w:t xml:space="preserve">”: </w:t>
      </w:r>
      <w:r w:rsidR="00DD0664" w:rsidRPr="008F2744">
        <w:rPr>
          <w:rFonts w:ascii="Garamond" w:hAnsi="Garamond" w:cs="Times New Roman"/>
          <w:sz w:val="24"/>
          <w:szCs w:val="24"/>
          <w:lang w:val="en-US"/>
        </w:rPr>
        <w:t>means newspaper, magazine, medical/journal, television, radio, the Internet; Out of home, vehicle branding, posters, handbills, cinema, point of sale material; any form of projected light and sound recordings or any of such means of communication.</w:t>
      </w:r>
    </w:p>
    <w:p w:rsidR="00A67306" w:rsidRPr="008F2744" w:rsidRDefault="00A67306" w:rsidP="008F2744">
      <w:pPr>
        <w:spacing w:after="0"/>
        <w:ind w:left="720"/>
        <w:rPr>
          <w:rFonts w:ascii="Garamond" w:hAnsi="Garamond" w:cs="Times New Roman"/>
          <w:sz w:val="24"/>
          <w:szCs w:val="24"/>
        </w:rPr>
      </w:pPr>
    </w:p>
    <w:p w:rsidR="000F2A10" w:rsidRPr="008F2744" w:rsidRDefault="000F2A10" w:rsidP="008F2744">
      <w:pPr>
        <w:pStyle w:val="ListParagraph"/>
        <w:numPr>
          <w:ilvl w:val="1"/>
          <w:numId w:val="41"/>
        </w:numPr>
        <w:spacing w:after="0"/>
        <w:jc w:val="both"/>
        <w:rPr>
          <w:rFonts w:ascii="Garamond" w:hAnsi="Garamond" w:cs="Times New Roman"/>
          <w:sz w:val="24"/>
          <w:szCs w:val="24"/>
        </w:rPr>
      </w:pPr>
      <w:r w:rsidRPr="008F2744">
        <w:rPr>
          <w:rFonts w:ascii="Garamond" w:hAnsi="Garamond" w:cs="Times New Roman"/>
          <w:sz w:val="24"/>
          <w:szCs w:val="24"/>
        </w:rPr>
        <w:t>“</w:t>
      </w:r>
      <w:r w:rsidRPr="008F2744">
        <w:rPr>
          <w:rFonts w:ascii="Garamond" w:hAnsi="Garamond" w:cs="Times New Roman"/>
          <w:b/>
          <w:sz w:val="24"/>
          <w:szCs w:val="24"/>
        </w:rPr>
        <w:t>Top Parity</w:t>
      </w:r>
      <w:r w:rsidRPr="008F2744">
        <w:rPr>
          <w:rFonts w:ascii="Garamond" w:hAnsi="Garamond" w:cs="Times New Roman"/>
          <w:sz w:val="24"/>
          <w:szCs w:val="24"/>
        </w:rPr>
        <w:t>”: Where several products within the same category are of equal efficacy and the evidence shows that no product is superior to the one being advertised, a top parity claim may be used.</w:t>
      </w:r>
    </w:p>
    <w:p w:rsidR="000F2A10" w:rsidRPr="008F2744" w:rsidRDefault="000F2A10" w:rsidP="008F2744">
      <w:pPr>
        <w:spacing w:after="0"/>
        <w:ind w:left="720"/>
        <w:rPr>
          <w:rFonts w:ascii="Garamond" w:hAnsi="Garamond"/>
          <w:sz w:val="24"/>
          <w:szCs w:val="24"/>
        </w:rPr>
      </w:pPr>
    </w:p>
    <w:p w:rsidR="00064841" w:rsidRPr="008F2744" w:rsidRDefault="00DF3DB1" w:rsidP="008F2744">
      <w:pPr>
        <w:pStyle w:val="ListParagraph"/>
        <w:numPr>
          <w:ilvl w:val="0"/>
          <w:numId w:val="35"/>
        </w:numPr>
        <w:rPr>
          <w:rFonts w:ascii="Garamond" w:hAnsi="Garamond"/>
          <w:sz w:val="24"/>
          <w:szCs w:val="24"/>
        </w:rPr>
      </w:pPr>
      <w:r w:rsidRPr="008F2744">
        <w:rPr>
          <w:rFonts w:ascii="Garamond" w:hAnsi="Garamond"/>
          <w:b/>
          <w:sz w:val="24"/>
          <w:szCs w:val="24"/>
        </w:rPr>
        <w:t>Repeal:</w:t>
      </w:r>
      <w:r w:rsidRPr="008F2744">
        <w:rPr>
          <w:rFonts w:ascii="Garamond" w:hAnsi="Garamond"/>
          <w:sz w:val="24"/>
          <w:szCs w:val="24"/>
        </w:rPr>
        <w:t xml:space="preserve"> </w:t>
      </w:r>
      <w:r w:rsidRPr="008F2744">
        <w:rPr>
          <w:rFonts w:ascii="Garamond" w:hAnsi="Garamond"/>
          <w:sz w:val="24"/>
          <w:szCs w:val="24"/>
        </w:rPr>
        <w:tab/>
      </w:r>
    </w:p>
    <w:p w:rsidR="00064841" w:rsidRPr="008F2744" w:rsidRDefault="00DF3DB1" w:rsidP="008F2744">
      <w:pPr>
        <w:pStyle w:val="ListParagraph"/>
        <w:ind w:left="420"/>
        <w:rPr>
          <w:rFonts w:ascii="Garamond" w:hAnsi="Garamond"/>
          <w:sz w:val="24"/>
          <w:szCs w:val="24"/>
        </w:rPr>
      </w:pPr>
      <w:r w:rsidRPr="008F2744">
        <w:rPr>
          <w:rFonts w:ascii="Garamond" w:hAnsi="Garamond"/>
          <w:sz w:val="24"/>
          <w:szCs w:val="24"/>
        </w:rPr>
        <w:t xml:space="preserve">The Cosmetic </w:t>
      </w:r>
      <w:r w:rsidR="0080426F" w:rsidRPr="008F2744">
        <w:rPr>
          <w:rFonts w:ascii="Garamond" w:hAnsi="Garamond"/>
          <w:sz w:val="24"/>
          <w:szCs w:val="24"/>
        </w:rPr>
        <w:t xml:space="preserve">and Medical Devices </w:t>
      </w:r>
      <w:r w:rsidRPr="008F2744">
        <w:rPr>
          <w:rFonts w:ascii="Garamond" w:hAnsi="Garamond"/>
          <w:sz w:val="24"/>
          <w:szCs w:val="24"/>
        </w:rPr>
        <w:t>Advertisement Regulation 1996 is hereby repealed</w:t>
      </w:r>
    </w:p>
    <w:p w:rsidR="00064841" w:rsidRPr="008F2744" w:rsidRDefault="00064841" w:rsidP="008F2744">
      <w:pPr>
        <w:pStyle w:val="ListParagraph"/>
        <w:ind w:left="420"/>
        <w:rPr>
          <w:rFonts w:ascii="Garamond" w:hAnsi="Garamond"/>
          <w:sz w:val="24"/>
          <w:szCs w:val="24"/>
        </w:rPr>
      </w:pPr>
    </w:p>
    <w:p w:rsidR="00064841" w:rsidRPr="008F2744" w:rsidRDefault="00DF3DB1" w:rsidP="008F2744">
      <w:pPr>
        <w:pStyle w:val="ListParagraph"/>
        <w:numPr>
          <w:ilvl w:val="0"/>
          <w:numId w:val="35"/>
        </w:numPr>
        <w:rPr>
          <w:rFonts w:ascii="Garamond" w:hAnsi="Garamond"/>
          <w:sz w:val="24"/>
          <w:szCs w:val="24"/>
        </w:rPr>
      </w:pPr>
      <w:r w:rsidRPr="008F2744">
        <w:rPr>
          <w:rFonts w:ascii="Garamond" w:hAnsi="Garamond"/>
          <w:b/>
          <w:sz w:val="24"/>
          <w:szCs w:val="24"/>
        </w:rPr>
        <w:t>Citation:</w:t>
      </w:r>
      <w:r w:rsidRPr="008F2744">
        <w:rPr>
          <w:rFonts w:ascii="Garamond" w:hAnsi="Garamond"/>
          <w:sz w:val="24"/>
          <w:szCs w:val="24"/>
        </w:rPr>
        <w:tab/>
      </w:r>
    </w:p>
    <w:p w:rsidR="00DF3DB1" w:rsidRPr="008F2744" w:rsidRDefault="00DF3DB1" w:rsidP="008F2744">
      <w:pPr>
        <w:pStyle w:val="ListParagraph"/>
        <w:ind w:left="420"/>
        <w:rPr>
          <w:rFonts w:ascii="Garamond" w:hAnsi="Garamond"/>
          <w:sz w:val="24"/>
          <w:szCs w:val="24"/>
        </w:rPr>
      </w:pPr>
      <w:r w:rsidRPr="008F2744">
        <w:rPr>
          <w:rFonts w:ascii="Garamond" w:hAnsi="Garamond"/>
          <w:sz w:val="24"/>
          <w:szCs w:val="24"/>
        </w:rPr>
        <w:t>These Regulations may be cited as the Cosmetics and Medical Devi</w:t>
      </w:r>
      <w:r w:rsidR="0080426F" w:rsidRPr="008F2744">
        <w:rPr>
          <w:rFonts w:ascii="Garamond" w:hAnsi="Garamond"/>
          <w:sz w:val="24"/>
          <w:szCs w:val="24"/>
        </w:rPr>
        <w:t>ces (Advertisement) Regulations,</w:t>
      </w:r>
      <w:r w:rsidRPr="008F2744">
        <w:rPr>
          <w:rFonts w:ascii="Garamond" w:hAnsi="Garamond"/>
          <w:sz w:val="24"/>
          <w:szCs w:val="24"/>
        </w:rPr>
        <w:t xml:space="preserve"> 2018</w:t>
      </w:r>
      <w:r w:rsidR="0080426F" w:rsidRPr="008F2744">
        <w:rPr>
          <w:rFonts w:ascii="Garamond" w:hAnsi="Garamond"/>
          <w:sz w:val="24"/>
          <w:szCs w:val="24"/>
        </w:rPr>
        <w:t>.</w:t>
      </w:r>
    </w:p>
    <w:p w:rsidR="0080426F" w:rsidRPr="008F2744" w:rsidRDefault="0080426F" w:rsidP="008F2744">
      <w:pPr>
        <w:pStyle w:val="ListParagraph"/>
        <w:ind w:left="420"/>
        <w:rPr>
          <w:rFonts w:ascii="Garamond" w:hAnsi="Garamond"/>
          <w:sz w:val="24"/>
          <w:szCs w:val="24"/>
        </w:rPr>
      </w:pPr>
    </w:p>
    <w:p w:rsidR="00A25DF1" w:rsidRDefault="00A25DF1" w:rsidP="008F2744">
      <w:pPr>
        <w:pStyle w:val="Normal1"/>
        <w:widowControl w:val="0"/>
        <w:spacing w:after="100"/>
        <w:rPr>
          <w:rFonts w:ascii="Garamond" w:eastAsia="Times" w:hAnsi="Garamond" w:cs="Times"/>
          <w:b/>
          <w:color w:val="auto"/>
          <w:sz w:val="24"/>
          <w:szCs w:val="24"/>
        </w:rPr>
      </w:pPr>
    </w:p>
    <w:p w:rsidR="0080426F" w:rsidRPr="008F2744" w:rsidRDefault="0080426F" w:rsidP="008F2744">
      <w:pPr>
        <w:pStyle w:val="Normal1"/>
        <w:widowControl w:val="0"/>
        <w:spacing w:after="100"/>
        <w:rPr>
          <w:rFonts w:ascii="Garamond" w:eastAsia="Times" w:hAnsi="Garamond" w:cs="Times"/>
          <w:b/>
          <w:color w:val="auto"/>
          <w:sz w:val="24"/>
          <w:szCs w:val="24"/>
        </w:rPr>
      </w:pPr>
      <w:r w:rsidRPr="008F2744">
        <w:rPr>
          <w:rFonts w:ascii="Garamond" w:eastAsia="Times" w:hAnsi="Garamond" w:cs="Times"/>
          <w:b/>
          <w:color w:val="auto"/>
          <w:sz w:val="24"/>
          <w:szCs w:val="24"/>
        </w:rPr>
        <w:t>MADE at Abuja this ……………………….day of …………………………..2018</w:t>
      </w:r>
    </w:p>
    <w:p w:rsidR="0080426F" w:rsidRPr="008F2744" w:rsidRDefault="0080426F" w:rsidP="008F2744">
      <w:pPr>
        <w:pStyle w:val="Normal1"/>
        <w:widowControl w:val="0"/>
        <w:spacing w:after="100"/>
        <w:rPr>
          <w:rFonts w:ascii="Garamond" w:eastAsia="Times" w:hAnsi="Garamond" w:cs="Times"/>
          <w:b/>
          <w:color w:val="auto"/>
          <w:sz w:val="24"/>
          <w:szCs w:val="24"/>
        </w:rPr>
      </w:pPr>
    </w:p>
    <w:p w:rsidR="0080426F" w:rsidRPr="008F2744" w:rsidRDefault="0080426F" w:rsidP="008F2744">
      <w:pPr>
        <w:pStyle w:val="Normal1"/>
        <w:widowControl w:val="0"/>
        <w:spacing w:after="100"/>
        <w:jc w:val="both"/>
        <w:rPr>
          <w:rFonts w:ascii="Garamond" w:eastAsia="Times" w:hAnsi="Garamond" w:cs="Times"/>
          <w:b/>
          <w:color w:val="auto"/>
          <w:sz w:val="24"/>
          <w:szCs w:val="24"/>
        </w:rPr>
      </w:pPr>
    </w:p>
    <w:p w:rsidR="0080426F" w:rsidRPr="008F2744" w:rsidRDefault="0080426F" w:rsidP="008F2744">
      <w:pPr>
        <w:pStyle w:val="Normal1"/>
        <w:widowControl w:val="0"/>
        <w:ind w:left="2160" w:firstLine="720"/>
        <w:rPr>
          <w:rFonts w:ascii="Garamond" w:eastAsia="Times" w:hAnsi="Garamond" w:cs="Times"/>
          <w:b/>
          <w:color w:val="auto"/>
          <w:sz w:val="24"/>
          <w:szCs w:val="24"/>
        </w:rPr>
      </w:pPr>
      <w:r w:rsidRPr="008F2744">
        <w:rPr>
          <w:rFonts w:ascii="Garamond" w:eastAsia="Times" w:hAnsi="Garamond" w:cs="Times"/>
          <w:b/>
          <w:color w:val="auto"/>
          <w:sz w:val="24"/>
          <w:szCs w:val="24"/>
        </w:rPr>
        <w:t>Inuwa Abdulkadir Esq</w:t>
      </w:r>
    </w:p>
    <w:p w:rsidR="0080426F" w:rsidRPr="008F2744" w:rsidRDefault="0080426F" w:rsidP="008F2744">
      <w:pPr>
        <w:pStyle w:val="Normal1"/>
        <w:widowControl w:val="0"/>
        <w:ind w:left="2160" w:firstLine="720"/>
        <w:rPr>
          <w:rFonts w:ascii="Garamond" w:eastAsia="Times" w:hAnsi="Garamond" w:cs="Times"/>
          <w:b/>
          <w:color w:val="auto"/>
          <w:sz w:val="24"/>
          <w:szCs w:val="24"/>
        </w:rPr>
      </w:pPr>
      <w:r w:rsidRPr="008F2744">
        <w:rPr>
          <w:rFonts w:ascii="Garamond" w:eastAsia="Times" w:hAnsi="Garamond" w:cs="Times"/>
          <w:b/>
          <w:color w:val="auto"/>
          <w:sz w:val="24"/>
          <w:szCs w:val="24"/>
        </w:rPr>
        <w:t>Chairman Governing Council</w:t>
      </w:r>
    </w:p>
    <w:p w:rsidR="00055654" w:rsidRPr="008F2744" w:rsidRDefault="0080426F" w:rsidP="00A25DF1">
      <w:pPr>
        <w:pStyle w:val="Normal1"/>
        <w:widowControl w:val="0"/>
        <w:jc w:val="center"/>
        <w:rPr>
          <w:rFonts w:ascii="Garamond" w:hAnsi="Garamond"/>
          <w:sz w:val="24"/>
          <w:szCs w:val="24"/>
        </w:rPr>
      </w:pPr>
      <w:r w:rsidRPr="008F2744">
        <w:rPr>
          <w:rFonts w:ascii="Garamond" w:eastAsia="Times" w:hAnsi="Garamond" w:cs="Times"/>
          <w:b/>
          <w:color w:val="auto"/>
          <w:sz w:val="24"/>
          <w:szCs w:val="24"/>
        </w:rPr>
        <w:t>National Agency for Food and Drug product Administration and Control (NAFDAC)</w:t>
      </w:r>
      <w:bookmarkStart w:id="0" w:name="_GoBack"/>
      <w:bookmarkEnd w:id="0"/>
    </w:p>
    <w:sectPr w:rsidR="00055654" w:rsidRPr="008F274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31" w:rsidRDefault="001E2331" w:rsidP="00104B04">
      <w:pPr>
        <w:spacing w:after="0" w:line="240" w:lineRule="auto"/>
      </w:pPr>
      <w:r>
        <w:separator/>
      </w:r>
    </w:p>
  </w:endnote>
  <w:endnote w:type="continuationSeparator" w:id="0">
    <w:p w:rsidR="001E2331" w:rsidRDefault="001E2331" w:rsidP="0010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44" w:rsidRDefault="008F2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44" w:rsidRDefault="008F2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44" w:rsidRDefault="008F2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31" w:rsidRDefault="001E2331" w:rsidP="00104B04">
      <w:pPr>
        <w:spacing w:after="0" w:line="240" w:lineRule="auto"/>
      </w:pPr>
      <w:r>
        <w:separator/>
      </w:r>
    </w:p>
  </w:footnote>
  <w:footnote w:type="continuationSeparator" w:id="0">
    <w:p w:rsidR="001E2331" w:rsidRDefault="001E2331" w:rsidP="0010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44" w:rsidRDefault="008F2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168756"/>
      <w:docPartObj>
        <w:docPartGallery w:val="Watermarks"/>
        <w:docPartUnique/>
      </w:docPartObj>
    </w:sdtPr>
    <w:sdtEndPr/>
    <w:sdtContent>
      <w:p w:rsidR="00104B04" w:rsidRDefault="001E233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74295" o:spid="_x0000_s2051" type="#_x0000_t136" style="position:absolute;margin-left:0;margin-top:0;width:397.65pt;height:238.6pt;rotation:315;z-index:-251658752;mso-position-horizontal:center;mso-position-horizontal-relative:margin;mso-position-vertical:center;mso-position-vertical-relative:margin" o:allowincell="f" fillcolor="#c00000"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44" w:rsidRDefault="008F2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851"/>
    <w:multiLevelType w:val="hybridMultilevel"/>
    <w:tmpl w:val="6700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E1E"/>
    <w:multiLevelType w:val="hybridMultilevel"/>
    <w:tmpl w:val="36FE2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A6063"/>
    <w:multiLevelType w:val="hybridMultilevel"/>
    <w:tmpl w:val="0C8CC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D61D3"/>
    <w:multiLevelType w:val="hybridMultilevel"/>
    <w:tmpl w:val="9C862790"/>
    <w:lvl w:ilvl="0" w:tplc="E116A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30685"/>
    <w:multiLevelType w:val="multilevel"/>
    <w:tmpl w:val="582AA9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BC07F6D"/>
    <w:multiLevelType w:val="multilevel"/>
    <w:tmpl w:val="50EAB916"/>
    <w:lvl w:ilvl="0">
      <w:start w:val="1"/>
      <w:numFmt w:val="decimal"/>
      <w:lvlText w:val="%1."/>
      <w:lvlJc w:val="left"/>
      <w:pPr>
        <w:ind w:left="360" w:hanging="360"/>
      </w:pPr>
      <w:rPr>
        <w:rFonts w:hint="default"/>
        <w:color w:val="auto"/>
      </w:rPr>
    </w:lvl>
    <w:lvl w:ilvl="1">
      <w:start w:val="1"/>
      <w:numFmt w:val="decimal"/>
      <w:isLgl/>
      <w:lvlText w:val="%1.%2"/>
      <w:lvlJc w:val="left"/>
      <w:pPr>
        <w:ind w:left="1080" w:hanging="720"/>
      </w:pPr>
      <w:rPr>
        <w:rFonts w:hint="default"/>
        <w:b w:val="0"/>
        <w:color w:val="FF0000"/>
      </w:rPr>
    </w:lvl>
    <w:lvl w:ilvl="2">
      <w:start w:val="1"/>
      <w:numFmt w:val="decimal"/>
      <w:isLgl/>
      <w:lvlText w:val="%1.%2.%3"/>
      <w:lvlJc w:val="left"/>
      <w:pPr>
        <w:ind w:left="1440" w:hanging="720"/>
      </w:pPr>
      <w:rPr>
        <w:rFonts w:hint="default"/>
        <w:b w:val="0"/>
        <w:color w:val="FF0000"/>
      </w:rPr>
    </w:lvl>
    <w:lvl w:ilvl="3">
      <w:start w:val="1"/>
      <w:numFmt w:val="decimal"/>
      <w:isLgl/>
      <w:lvlText w:val="%1.%2.%3.%4"/>
      <w:lvlJc w:val="left"/>
      <w:pPr>
        <w:ind w:left="2160" w:hanging="1080"/>
      </w:pPr>
      <w:rPr>
        <w:rFonts w:hint="default"/>
        <w:b w:val="0"/>
        <w:color w:val="FF0000"/>
      </w:rPr>
    </w:lvl>
    <w:lvl w:ilvl="4">
      <w:start w:val="1"/>
      <w:numFmt w:val="decimal"/>
      <w:isLgl/>
      <w:lvlText w:val="%1.%2.%3.%4.%5"/>
      <w:lvlJc w:val="left"/>
      <w:pPr>
        <w:ind w:left="2520" w:hanging="1080"/>
      </w:pPr>
      <w:rPr>
        <w:rFonts w:hint="default"/>
        <w:b w:val="0"/>
        <w:color w:val="FF0000"/>
      </w:rPr>
    </w:lvl>
    <w:lvl w:ilvl="5">
      <w:start w:val="1"/>
      <w:numFmt w:val="decimal"/>
      <w:isLgl/>
      <w:lvlText w:val="%1.%2.%3.%4.%5.%6"/>
      <w:lvlJc w:val="left"/>
      <w:pPr>
        <w:ind w:left="3240" w:hanging="1440"/>
      </w:pPr>
      <w:rPr>
        <w:rFonts w:hint="default"/>
        <w:b w:val="0"/>
        <w:color w:val="FF0000"/>
      </w:rPr>
    </w:lvl>
    <w:lvl w:ilvl="6">
      <w:start w:val="1"/>
      <w:numFmt w:val="decimal"/>
      <w:isLgl/>
      <w:lvlText w:val="%1.%2.%3.%4.%5.%6.%7"/>
      <w:lvlJc w:val="left"/>
      <w:pPr>
        <w:ind w:left="3600" w:hanging="1440"/>
      </w:pPr>
      <w:rPr>
        <w:rFonts w:hint="default"/>
        <w:b w:val="0"/>
        <w:color w:val="FF0000"/>
      </w:rPr>
    </w:lvl>
    <w:lvl w:ilvl="7">
      <w:start w:val="1"/>
      <w:numFmt w:val="decimal"/>
      <w:isLgl/>
      <w:lvlText w:val="%1.%2.%3.%4.%5.%6.%7.%8"/>
      <w:lvlJc w:val="left"/>
      <w:pPr>
        <w:ind w:left="4320" w:hanging="1800"/>
      </w:pPr>
      <w:rPr>
        <w:rFonts w:hint="default"/>
        <w:b w:val="0"/>
        <w:color w:val="FF0000"/>
      </w:rPr>
    </w:lvl>
    <w:lvl w:ilvl="8">
      <w:start w:val="1"/>
      <w:numFmt w:val="decimal"/>
      <w:isLgl/>
      <w:lvlText w:val="%1.%2.%3.%4.%5.%6.%7.%8.%9"/>
      <w:lvlJc w:val="left"/>
      <w:pPr>
        <w:ind w:left="5040" w:hanging="2160"/>
      </w:pPr>
      <w:rPr>
        <w:rFonts w:hint="default"/>
        <w:b w:val="0"/>
        <w:color w:val="FF0000"/>
      </w:rPr>
    </w:lvl>
  </w:abstractNum>
  <w:abstractNum w:abstractNumId="6" w15:restartNumberingAfterBreak="0">
    <w:nsid w:val="0E0168E6"/>
    <w:multiLevelType w:val="hybridMultilevel"/>
    <w:tmpl w:val="F4D4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5A72"/>
    <w:multiLevelType w:val="hybridMultilevel"/>
    <w:tmpl w:val="9C3E93C0"/>
    <w:lvl w:ilvl="0" w:tplc="9FCA9DF0">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806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C663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132A7"/>
    <w:multiLevelType w:val="hybridMultilevel"/>
    <w:tmpl w:val="E6D2B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9767C"/>
    <w:multiLevelType w:val="hybridMultilevel"/>
    <w:tmpl w:val="E2628C64"/>
    <w:lvl w:ilvl="0" w:tplc="757ED7DA">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47DB6"/>
    <w:multiLevelType w:val="hybridMultilevel"/>
    <w:tmpl w:val="27BA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7F2E"/>
    <w:multiLevelType w:val="hybridMultilevel"/>
    <w:tmpl w:val="BEF0700A"/>
    <w:lvl w:ilvl="0" w:tplc="3A427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668A2"/>
    <w:multiLevelType w:val="hybridMultilevel"/>
    <w:tmpl w:val="B1FCA042"/>
    <w:lvl w:ilvl="0" w:tplc="8266F808">
      <w:start w:val="1"/>
      <w:numFmt w:val="decimal"/>
      <w:lvlText w:val="%1."/>
      <w:lvlJc w:val="left"/>
      <w:pPr>
        <w:ind w:left="1495" w:hanging="360"/>
      </w:pPr>
      <w:rPr>
        <w:rFonts w:ascii="Garamond" w:eastAsiaTheme="minorHAnsi" w:hAnsi="Garamond" w:cstheme="minorBidi"/>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72866CC"/>
    <w:multiLevelType w:val="hybridMultilevel"/>
    <w:tmpl w:val="B5A4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41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9E75BB"/>
    <w:multiLevelType w:val="hybridMultilevel"/>
    <w:tmpl w:val="291C9B56"/>
    <w:lvl w:ilvl="0" w:tplc="408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65F50"/>
    <w:multiLevelType w:val="hybridMultilevel"/>
    <w:tmpl w:val="FAB6A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325E5"/>
    <w:multiLevelType w:val="multilevel"/>
    <w:tmpl w:val="1018CCC8"/>
    <w:lvl w:ilvl="0">
      <w:start w:val="24"/>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EC32E9"/>
    <w:multiLevelType w:val="hybridMultilevel"/>
    <w:tmpl w:val="11C2B060"/>
    <w:lvl w:ilvl="0" w:tplc="96F85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C164E"/>
    <w:multiLevelType w:val="hybridMultilevel"/>
    <w:tmpl w:val="B270E84C"/>
    <w:lvl w:ilvl="0" w:tplc="04090019">
      <w:start w:val="1"/>
      <w:numFmt w:val="lowerLetter"/>
      <w:lvlText w:val="%1."/>
      <w:lvlJc w:val="left"/>
      <w:pPr>
        <w:ind w:left="72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6CCF"/>
    <w:multiLevelType w:val="hybridMultilevel"/>
    <w:tmpl w:val="B1021C60"/>
    <w:lvl w:ilvl="0" w:tplc="6B809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76F69"/>
    <w:multiLevelType w:val="hybridMultilevel"/>
    <w:tmpl w:val="3468D0C2"/>
    <w:lvl w:ilvl="0" w:tplc="0B565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F6EED"/>
    <w:multiLevelType w:val="hybridMultilevel"/>
    <w:tmpl w:val="395E53D4"/>
    <w:lvl w:ilvl="0" w:tplc="404CEFD4">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C46FE"/>
    <w:multiLevelType w:val="hybridMultilevel"/>
    <w:tmpl w:val="9EBE71CE"/>
    <w:lvl w:ilvl="0" w:tplc="81DC5F38">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F2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E26FBB"/>
    <w:multiLevelType w:val="hybridMultilevel"/>
    <w:tmpl w:val="58C25EF2"/>
    <w:lvl w:ilvl="0" w:tplc="A9245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E78E4"/>
    <w:multiLevelType w:val="multilevel"/>
    <w:tmpl w:val="15D631F4"/>
    <w:lvl w:ilvl="0">
      <w:start w:val="2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F201F5"/>
    <w:multiLevelType w:val="hybridMultilevel"/>
    <w:tmpl w:val="AF4C64F4"/>
    <w:lvl w:ilvl="0" w:tplc="0C5A3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6497E"/>
    <w:multiLevelType w:val="multilevel"/>
    <w:tmpl w:val="9600F3DC"/>
    <w:lvl w:ilvl="0">
      <w:start w:val="1"/>
      <w:numFmt w:val="decimal"/>
      <w:lvlText w:val="%1."/>
      <w:lvlJc w:val="left"/>
      <w:pPr>
        <w:ind w:left="360" w:hanging="360"/>
      </w:pPr>
      <w:rPr>
        <w:rFonts w:hint="default"/>
      </w:rPr>
    </w:lvl>
    <w:lvl w:ilvl="1">
      <w:start w:val="1"/>
      <w:numFmt w:val="decimal"/>
      <w:isLgl/>
      <w:lvlText w:val="%2."/>
      <w:lvlJc w:val="left"/>
      <w:pPr>
        <w:ind w:left="1146" w:hanging="720"/>
      </w:pPr>
      <w:rPr>
        <w:rFonts w:ascii="Garamond" w:eastAsiaTheme="minorHAnsi" w:hAnsi="Garamond"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9F84CE5"/>
    <w:multiLevelType w:val="hybridMultilevel"/>
    <w:tmpl w:val="BA5E5120"/>
    <w:lvl w:ilvl="0" w:tplc="D2768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047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160BCA"/>
    <w:multiLevelType w:val="hybridMultilevel"/>
    <w:tmpl w:val="E2FC9FFC"/>
    <w:lvl w:ilvl="0" w:tplc="D9A67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74F1E"/>
    <w:multiLevelType w:val="multilevel"/>
    <w:tmpl w:val="7598C71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CE44380"/>
    <w:multiLevelType w:val="hybridMultilevel"/>
    <w:tmpl w:val="E45421C4"/>
    <w:lvl w:ilvl="0" w:tplc="0409000F">
      <w:start w:val="1"/>
      <w:numFmt w:val="decimal"/>
      <w:lvlText w:val="%1."/>
      <w:lvlJc w:val="left"/>
      <w:pPr>
        <w:ind w:left="720" w:hanging="360"/>
      </w:pPr>
    </w:lvl>
    <w:lvl w:ilvl="1" w:tplc="C7301B9C">
      <w:start w:val="1"/>
      <w:numFmt w:val="decimal"/>
      <w:lvlText w:val="%2."/>
      <w:lvlJc w:val="left"/>
      <w:pPr>
        <w:ind w:left="1495" w:hanging="360"/>
      </w:pPr>
      <w:rPr>
        <w:rFonts w:ascii="Garamond" w:eastAsiaTheme="minorHAnsi" w:hAnsi="Garamond"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32EAD"/>
    <w:multiLevelType w:val="multilevel"/>
    <w:tmpl w:val="582AA9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E5E5CA2"/>
    <w:multiLevelType w:val="hybridMultilevel"/>
    <w:tmpl w:val="5E3ED84E"/>
    <w:lvl w:ilvl="0" w:tplc="04090019">
      <w:start w:val="1"/>
      <w:numFmt w:val="lowerLetter"/>
      <w:lvlText w:val="%1."/>
      <w:lvlJc w:val="left"/>
      <w:pPr>
        <w:ind w:left="720" w:hanging="360"/>
      </w:pPr>
    </w:lvl>
    <w:lvl w:ilvl="1" w:tplc="DC1E21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A7D35"/>
    <w:multiLevelType w:val="hybridMultilevel"/>
    <w:tmpl w:val="2FFE6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05F73"/>
    <w:multiLevelType w:val="hybridMultilevel"/>
    <w:tmpl w:val="316412AA"/>
    <w:lvl w:ilvl="0" w:tplc="4454A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01678"/>
    <w:multiLevelType w:val="hybridMultilevel"/>
    <w:tmpl w:val="3DBCD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517EC4"/>
    <w:multiLevelType w:val="hybridMultilevel"/>
    <w:tmpl w:val="0BAAC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C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F27B5D"/>
    <w:multiLevelType w:val="hybridMultilevel"/>
    <w:tmpl w:val="CD12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0"/>
  </w:num>
  <w:num w:numId="3">
    <w:abstractNumId w:val="42"/>
  </w:num>
  <w:num w:numId="4">
    <w:abstractNumId w:val="11"/>
  </w:num>
  <w:num w:numId="5">
    <w:abstractNumId w:val="33"/>
  </w:num>
  <w:num w:numId="6">
    <w:abstractNumId w:val="7"/>
  </w:num>
  <w:num w:numId="7">
    <w:abstractNumId w:val="31"/>
  </w:num>
  <w:num w:numId="8">
    <w:abstractNumId w:val="2"/>
  </w:num>
  <w:num w:numId="9">
    <w:abstractNumId w:val="22"/>
  </w:num>
  <w:num w:numId="10">
    <w:abstractNumId w:val="36"/>
  </w:num>
  <w:num w:numId="11">
    <w:abstractNumId w:val="25"/>
  </w:num>
  <w:num w:numId="12">
    <w:abstractNumId w:val="27"/>
  </w:num>
  <w:num w:numId="13">
    <w:abstractNumId w:val="9"/>
  </w:num>
  <w:num w:numId="14">
    <w:abstractNumId w:val="26"/>
  </w:num>
  <w:num w:numId="15">
    <w:abstractNumId w:val="24"/>
  </w:num>
  <w:num w:numId="16">
    <w:abstractNumId w:val="23"/>
  </w:num>
  <w:num w:numId="17">
    <w:abstractNumId w:val="6"/>
  </w:num>
  <w:num w:numId="18">
    <w:abstractNumId w:val="32"/>
  </w:num>
  <w:num w:numId="19">
    <w:abstractNumId w:val="3"/>
  </w:num>
  <w:num w:numId="20">
    <w:abstractNumId w:val="14"/>
  </w:num>
  <w:num w:numId="21">
    <w:abstractNumId w:val="17"/>
  </w:num>
  <w:num w:numId="22">
    <w:abstractNumId w:val="43"/>
  </w:num>
  <w:num w:numId="23">
    <w:abstractNumId w:val="16"/>
  </w:num>
  <w:num w:numId="24">
    <w:abstractNumId w:val="39"/>
  </w:num>
  <w:num w:numId="25">
    <w:abstractNumId w:val="0"/>
  </w:num>
  <w:num w:numId="26">
    <w:abstractNumId w:val="8"/>
  </w:num>
  <w:num w:numId="27">
    <w:abstractNumId w:val="13"/>
  </w:num>
  <w:num w:numId="28">
    <w:abstractNumId w:val="12"/>
  </w:num>
  <w:num w:numId="29">
    <w:abstractNumId w:val="10"/>
  </w:num>
  <w:num w:numId="30">
    <w:abstractNumId w:val="41"/>
  </w:num>
  <w:num w:numId="31">
    <w:abstractNumId w:val="29"/>
  </w:num>
  <w:num w:numId="32">
    <w:abstractNumId w:val="1"/>
  </w:num>
  <w:num w:numId="33">
    <w:abstractNumId w:val="20"/>
  </w:num>
  <w:num w:numId="34">
    <w:abstractNumId w:val="4"/>
  </w:num>
  <w:num w:numId="35">
    <w:abstractNumId w:val="28"/>
  </w:num>
  <w:num w:numId="36">
    <w:abstractNumId w:val="15"/>
  </w:num>
  <w:num w:numId="37">
    <w:abstractNumId w:val="34"/>
  </w:num>
  <w:num w:numId="38">
    <w:abstractNumId w:val="37"/>
  </w:num>
  <w:num w:numId="39">
    <w:abstractNumId w:val="21"/>
  </w:num>
  <w:num w:numId="40">
    <w:abstractNumId w:val="18"/>
  </w:num>
  <w:num w:numId="41">
    <w:abstractNumId w:val="35"/>
  </w:num>
  <w:num w:numId="42">
    <w:abstractNumId w:val="40"/>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B1"/>
    <w:rsid w:val="000141BD"/>
    <w:rsid w:val="00033F13"/>
    <w:rsid w:val="0004617D"/>
    <w:rsid w:val="00055654"/>
    <w:rsid w:val="00064841"/>
    <w:rsid w:val="0006566D"/>
    <w:rsid w:val="000C634C"/>
    <w:rsid w:val="000D1206"/>
    <w:rsid w:val="000E4336"/>
    <w:rsid w:val="000F2A10"/>
    <w:rsid w:val="00104B04"/>
    <w:rsid w:val="001135AD"/>
    <w:rsid w:val="00196BAB"/>
    <w:rsid w:val="001C3CE5"/>
    <w:rsid w:val="001E114D"/>
    <w:rsid w:val="001E2331"/>
    <w:rsid w:val="001E4271"/>
    <w:rsid w:val="00264382"/>
    <w:rsid w:val="002A7A7E"/>
    <w:rsid w:val="00300B9C"/>
    <w:rsid w:val="0037152B"/>
    <w:rsid w:val="003B336A"/>
    <w:rsid w:val="003C431C"/>
    <w:rsid w:val="003F4018"/>
    <w:rsid w:val="00402A9D"/>
    <w:rsid w:val="00413E90"/>
    <w:rsid w:val="00450D1B"/>
    <w:rsid w:val="00541B84"/>
    <w:rsid w:val="005A654C"/>
    <w:rsid w:val="0062029D"/>
    <w:rsid w:val="00640642"/>
    <w:rsid w:val="006642A6"/>
    <w:rsid w:val="006654A1"/>
    <w:rsid w:val="006B256D"/>
    <w:rsid w:val="0071286C"/>
    <w:rsid w:val="0073080D"/>
    <w:rsid w:val="007D0177"/>
    <w:rsid w:val="007D2055"/>
    <w:rsid w:val="007D2547"/>
    <w:rsid w:val="007D2949"/>
    <w:rsid w:val="007E57D3"/>
    <w:rsid w:val="0080426F"/>
    <w:rsid w:val="00811DE0"/>
    <w:rsid w:val="008549CC"/>
    <w:rsid w:val="00891A92"/>
    <w:rsid w:val="008F2744"/>
    <w:rsid w:val="00910F6A"/>
    <w:rsid w:val="0099649D"/>
    <w:rsid w:val="009C2DE0"/>
    <w:rsid w:val="009F3A38"/>
    <w:rsid w:val="00A03F54"/>
    <w:rsid w:val="00A25DF1"/>
    <w:rsid w:val="00A67306"/>
    <w:rsid w:val="00B211DA"/>
    <w:rsid w:val="00B26607"/>
    <w:rsid w:val="00B76D21"/>
    <w:rsid w:val="00C07EAD"/>
    <w:rsid w:val="00CF56EE"/>
    <w:rsid w:val="00CF59B1"/>
    <w:rsid w:val="00D138F7"/>
    <w:rsid w:val="00DD0664"/>
    <w:rsid w:val="00DD115C"/>
    <w:rsid w:val="00DF3DB1"/>
    <w:rsid w:val="00E16DD7"/>
    <w:rsid w:val="00E377E2"/>
    <w:rsid w:val="00E60F2C"/>
    <w:rsid w:val="00E8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DE1BFB5-82E2-4D60-B6E9-5B2E9148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6D"/>
    <w:pPr>
      <w:ind w:left="720"/>
      <w:contextualSpacing/>
    </w:pPr>
  </w:style>
  <w:style w:type="paragraph" w:styleId="Header">
    <w:name w:val="header"/>
    <w:basedOn w:val="Normal"/>
    <w:link w:val="HeaderChar"/>
    <w:uiPriority w:val="99"/>
    <w:unhideWhenUsed/>
    <w:rsid w:val="0010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04"/>
  </w:style>
  <w:style w:type="paragraph" w:styleId="Footer">
    <w:name w:val="footer"/>
    <w:basedOn w:val="Normal"/>
    <w:link w:val="FooterChar"/>
    <w:uiPriority w:val="99"/>
    <w:unhideWhenUsed/>
    <w:rsid w:val="0010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04"/>
  </w:style>
  <w:style w:type="paragraph" w:styleId="BalloonText">
    <w:name w:val="Balloon Text"/>
    <w:basedOn w:val="Normal"/>
    <w:link w:val="BalloonTextChar"/>
    <w:uiPriority w:val="99"/>
    <w:semiHidden/>
    <w:unhideWhenUsed/>
    <w:rsid w:val="00640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42"/>
    <w:rPr>
      <w:rFonts w:ascii="Tahoma" w:hAnsi="Tahoma" w:cs="Tahoma"/>
      <w:sz w:val="16"/>
      <w:szCs w:val="16"/>
    </w:rPr>
  </w:style>
  <w:style w:type="paragraph" w:customStyle="1" w:styleId="Normal1">
    <w:name w:val="Normal1"/>
    <w:rsid w:val="0080426F"/>
    <w:pPr>
      <w:spacing w:after="0"/>
    </w:pPr>
    <w:rPr>
      <w:rFonts w:ascii="Arial" w:eastAsia="Arial" w:hAnsi="Arial" w:cs="Arial"/>
      <w:color w:val="000000"/>
      <w:lang w:val="en-US"/>
    </w:rPr>
  </w:style>
  <w:style w:type="character" w:styleId="Hyperlink">
    <w:name w:val="Hyperlink"/>
    <w:basedOn w:val="DefaultParagraphFont"/>
    <w:uiPriority w:val="99"/>
    <w:semiHidden/>
    <w:unhideWhenUsed/>
    <w:rsid w:val="00196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Tonify</cp:lastModifiedBy>
  <cp:revision>13</cp:revision>
  <cp:lastPrinted>2018-03-08T15:17:00Z</cp:lastPrinted>
  <dcterms:created xsi:type="dcterms:W3CDTF">2018-03-21T07:58:00Z</dcterms:created>
  <dcterms:modified xsi:type="dcterms:W3CDTF">2018-04-25T08:24:00Z</dcterms:modified>
</cp:coreProperties>
</file>