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0C3D" w:rsidRPr="00377E69" w:rsidRDefault="003A66D4" w:rsidP="003E1CF2">
      <w:pPr>
        <w:tabs>
          <w:tab w:val="left" w:pos="6936"/>
        </w:tabs>
        <w:spacing w:after="0" w:line="360" w:lineRule="auto"/>
        <w:contextualSpacing/>
        <w:rPr>
          <w:rFonts w:ascii="Garamond" w:hAnsi="Garamond"/>
          <w:sz w:val="24"/>
          <w:szCs w:val="24"/>
        </w:rPr>
      </w:pPr>
      <w:r w:rsidRPr="00377E69">
        <w:rPr>
          <w:rFonts w:ascii="Garamond" w:hAnsi="Garamond"/>
          <w:sz w:val="24"/>
          <w:szCs w:val="24"/>
        </w:rPr>
        <w:tab/>
      </w:r>
    </w:p>
    <w:p w:rsidR="003A66D4" w:rsidRPr="00377E69" w:rsidRDefault="003A66D4" w:rsidP="003E1CF2">
      <w:pPr>
        <w:spacing w:after="0" w:line="360" w:lineRule="auto"/>
        <w:contextualSpacing/>
        <w:rPr>
          <w:rFonts w:ascii="Garamond" w:hAnsi="Garamond"/>
          <w:sz w:val="24"/>
          <w:szCs w:val="24"/>
        </w:rPr>
      </w:pPr>
      <w:r w:rsidRPr="00377E69">
        <w:rPr>
          <w:rFonts w:ascii="Garamond" w:eastAsia="MS Mincho" w:hAnsi="Garamond" w:cs="Tahoma"/>
          <w:noProof/>
          <w:sz w:val="20"/>
          <w:szCs w:val="20"/>
          <w:lang w:val="en-US"/>
        </w:rPr>
        <w:drawing>
          <wp:anchor distT="0" distB="0" distL="114300" distR="114300" simplePos="0" relativeHeight="251659264" behindDoc="0" locked="0" layoutInCell="1" allowOverlap="1" wp14:anchorId="0CFAB11F" wp14:editId="0869A285">
            <wp:simplePos x="0" y="0"/>
            <wp:positionH relativeFrom="margin">
              <wp:posOffset>510540</wp:posOffset>
            </wp:positionH>
            <wp:positionV relativeFrom="paragraph">
              <wp:posOffset>32385</wp:posOffset>
            </wp:positionV>
            <wp:extent cx="4705350" cy="3131820"/>
            <wp:effectExtent l="0" t="0" r="0" b="0"/>
            <wp:wrapThrough wrapText="bothSides">
              <wp:wrapPolygon edited="0">
                <wp:start x="0" y="0"/>
                <wp:lineTo x="0" y="21416"/>
                <wp:lineTo x="21513" y="21416"/>
                <wp:lineTo x="21513"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05350" cy="31318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A66D4" w:rsidRPr="00377E69" w:rsidRDefault="003A66D4" w:rsidP="003E1CF2">
      <w:pPr>
        <w:spacing w:after="0" w:line="360" w:lineRule="auto"/>
        <w:contextualSpacing/>
        <w:rPr>
          <w:rFonts w:ascii="Garamond" w:hAnsi="Garamond"/>
          <w:sz w:val="24"/>
          <w:szCs w:val="24"/>
        </w:rPr>
      </w:pPr>
    </w:p>
    <w:p w:rsidR="003A66D4" w:rsidRPr="00377E69" w:rsidRDefault="003A66D4" w:rsidP="003E1CF2">
      <w:pPr>
        <w:spacing w:after="0" w:line="360" w:lineRule="auto"/>
        <w:contextualSpacing/>
        <w:rPr>
          <w:rFonts w:ascii="Garamond" w:hAnsi="Garamond"/>
          <w:sz w:val="24"/>
          <w:szCs w:val="24"/>
        </w:rPr>
      </w:pPr>
    </w:p>
    <w:p w:rsidR="003A66D4" w:rsidRPr="00377E69" w:rsidRDefault="003A66D4" w:rsidP="003E1CF2">
      <w:pPr>
        <w:spacing w:after="0" w:line="360" w:lineRule="auto"/>
        <w:contextualSpacing/>
        <w:rPr>
          <w:rFonts w:ascii="Garamond" w:hAnsi="Garamond"/>
          <w:sz w:val="24"/>
          <w:szCs w:val="24"/>
        </w:rPr>
      </w:pPr>
    </w:p>
    <w:p w:rsidR="003A66D4" w:rsidRPr="00377E69" w:rsidRDefault="003A66D4" w:rsidP="003E1CF2">
      <w:pPr>
        <w:spacing w:after="0" w:line="360" w:lineRule="auto"/>
        <w:contextualSpacing/>
        <w:rPr>
          <w:rFonts w:ascii="Garamond" w:hAnsi="Garamond"/>
          <w:sz w:val="24"/>
          <w:szCs w:val="24"/>
        </w:rPr>
      </w:pPr>
    </w:p>
    <w:p w:rsidR="003A66D4" w:rsidRPr="00377E69" w:rsidRDefault="003A66D4" w:rsidP="003E1CF2">
      <w:pPr>
        <w:spacing w:after="0" w:line="360" w:lineRule="auto"/>
        <w:contextualSpacing/>
        <w:rPr>
          <w:rFonts w:ascii="Garamond" w:hAnsi="Garamond"/>
          <w:sz w:val="24"/>
          <w:szCs w:val="24"/>
        </w:rPr>
      </w:pPr>
    </w:p>
    <w:p w:rsidR="003A66D4" w:rsidRPr="00377E69" w:rsidRDefault="003A66D4" w:rsidP="003E1CF2">
      <w:pPr>
        <w:spacing w:after="0" w:line="360" w:lineRule="auto"/>
        <w:contextualSpacing/>
        <w:rPr>
          <w:rFonts w:ascii="Garamond" w:hAnsi="Garamond"/>
          <w:sz w:val="24"/>
          <w:szCs w:val="24"/>
        </w:rPr>
      </w:pPr>
    </w:p>
    <w:p w:rsidR="003A66D4" w:rsidRPr="00377E69" w:rsidRDefault="003A66D4" w:rsidP="003E1CF2">
      <w:pPr>
        <w:spacing w:after="0" w:line="360" w:lineRule="auto"/>
        <w:contextualSpacing/>
        <w:rPr>
          <w:rFonts w:ascii="Garamond" w:hAnsi="Garamond"/>
          <w:sz w:val="24"/>
          <w:szCs w:val="24"/>
        </w:rPr>
      </w:pPr>
    </w:p>
    <w:p w:rsidR="003A66D4" w:rsidRPr="00377E69" w:rsidRDefault="003A66D4" w:rsidP="003E1CF2">
      <w:pPr>
        <w:spacing w:after="0" w:line="360" w:lineRule="auto"/>
        <w:contextualSpacing/>
        <w:rPr>
          <w:rFonts w:ascii="Garamond" w:hAnsi="Garamond"/>
          <w:sz w:val="24"/>
          <w:szCs w:val="24"/>
        </w:rPr>
      </w:pPr>
    </w:p>
    <w:p w:rsidR="003A66D4" w:rsidRPr="00377E69" w:rsidRDefault="003A66D4" w:rsidP="003E1CF2">
      <w:pPr>
        <w:spacing w:after="0" w:line="360" w:lineRule="auto"/>
        <w:contextualSpacing/>
        <w:rPr>
          <w:rFonts w:ascii="Garamond" w:hAnsi="Garamond"/>
          <w:sz w:val="24"/>
          <w:szCs w:val="24"/>
        </w:rPr>
      </w:pPr>
    </w:p>
    <w:p w:rsidR="003A66D4" w:rsidRPr="00377E69" w:rsidRDefault="003A66D4" w:rsidP="003E1CF2">
      <w:pPr>
        <w:spacing w:after="0" w:line="360" w:lineRule="auto"/>
        <w:contextualSpacing/>
        <w:rPr>
          <w:rFonts w:ascii="Garamond" w:hAnsi="Garamond"/>
          <w:sz w:val="24"/>
          <w:szCs w:val="24"/>
        </w:rPr>
      </w:pPr>
    </w:p>
    <w:p w:rsidR="003A66D4" w:rsidRPr="00377E69" w:rsidRDefault="003A66D4" w:rsidP="003E1CF2">
      <w:pPr>
        <w:spacing w:after="0" w:line="360" w:lineRule="auto"/>
        <w:contextualSpacing/>
        <w:rPr>
          <w:rFonts w:ascii="Garamond" w:hAnsi="Garamond"/>
          <w:sz w:val="24"/>
          <w:szCs w:val="24"/>
        </w:rPr>
      </w:pPr>
    </w:p>
    <w:p w:rsidR="003A66D4" w:rsidRPr="00377E69" w:rsidRDefault="003A66D4" w:rsidP="003E1CF2">
      <w:pPr>
        <w:spacing w:after="0" w:line="360" w:lineRule="auto"/>
        <w:contextualSpacing/>
        <w:rPr>
          <w:rFonts w:ascii="Garamond" w:hAnsi="Garamond"/>
          <w:sz w:val="24"/>
          <w:szCs w:val="24"/>
        </w:rPr>
      </w:pPr>
    </w:p>
    <w:p w:rsidR="003A66D4" w:rsidRPr="00377E69" w:rsidRDefault="003A66D4" w:rsidP="003E1CF2">
      <w:pPr>
        <w:spacing w:after="0" w:line="360" w:lineRule="auto"/>
        <w:contextualSpacing/>
        <w:rPr>
          <w:rFonts w:ascii="Garamond" w:hAnsi="Garamond"/>
          <w:sz w:val="24"/>
          <w:szCs w:val="24"/>
        </w:rPr>
      </w:pPr>
    </w:p>
    <w:p w:rsidR="003A66D4" w:rsidRPr="00377E69" w:rsidRDefault="003A66D4" w:rsidP="003E1CF2">
      <w:pPr>
        <w:spacing w:after="0" w:line="360" w:lineRule="auto"/>
        <w:contextualSpacing/>
        <w:rPr>
          <w:rFonts w:ascii="Garamond" w:hAnsi="Garamond"/>
          <w:sz w:val="24"/>
          <w:szCs w:val="24"/>
        </w:rPr>
      </w:pPr>
    </w:p>
    <w:p w:rsidR="003A66D4" w:rsidRPr="00377E69" w:rsidRDefault="003A66D4" w:rsidP="003E1CF2">
      <w:pPr>
        <w:spacing w:after="0" w:line="360" w:lineRule="auto"/>
        <w:contextualSpacing/>
        <w:rPr>
          <w:rFonts w:ascii="Garamond" w:hAnsi="Garamond"/>
          <w:sz w:val="24"/>
          <w:szCs w:val="24"/>
        </w:rPr>
      </w:pPr>
    </w:p>
    <w:p w:rsidR="003A66D4" w:rsidRPr="00377E69" w:rsidRDefault="003A66D4" w:rsidP="003E1CF2">
      <w:pPr>
        <w:spacing w:after="0" w:line="360" w:lineRule="auto"/>
        <w:contextualSpacing/>
        <w:rPr>
          <w:rFonts w:ascii="Garamond" w:hAnsi="Garamond"/>
          <w:sz w:val="24"/>
          <w:szCs w:val="24"/>
        </w:rPr>
      </w:pPr>
    </w:p>
    <w:p w:rsidR="003A66D4" w:rsidRPr="00377E69" w:rsidRDefault="003A66D4" w:rsidP="003E1CF2">
      <w:pPr>
        <w:spacing w:after="0" w:line="360" w:lineRule="auto"/>
        <w:contextualSpacing/>
        <w:rPr>
          <w:rFonts w:ascii="Garamond" w:hAnsi="Garamond"/>
          <w:sz w:val="24"/>
          <w:szCs w:val="24"/>
        </w:rPr>
      </w:pPr>
    </w:p>
    <w:p w:rsidR="003A66D4" w:rsidRPr="00377E69" w:rsidRDefault="003A66D4" w:rsidP="003E1CF2">
      <w:pPr>
        <w:spacing w:after="0" w:line="360" w:lineRule="auto"/>
        <w:contextualSpacing/>
        <w:rPr>
          <w:rFonts w:ascii="Garamond" w:hAnsi="Garamond"/>
          <w:sz w:val="24"/>
          <w:szCs w:val="24"/>
        </w:rPr>
      </w:pPr>
    </w:p>
    <w:p w:rsidR="003A66D4" w:rsidRPr="00377E69" w:rsidRDefault="003A66D4" w:rsidP="003E1CF2">
      <w:pPr>
        <w:spacing w:after="0" w:line="360" w:lineRule="auto"/>
        <w:contextualSpacing/>
        <w:rPr>
          <w:rFonts w:ascii="Garamond" w:hAnsi="Garamond"/>
          <w:sz w:val="24"/>
          <w:szCs w:val="24"/>
        </w:rPr>
      </w:pPr>
    </w:p>
    <w:p w:rsidR="003A66D4" w:rsidRPr="00377E69" w:rsidRDefault="003A66D4" w:rsidP="003E1CF2">
      <w:pPr>
        <w:spacing w:after="0"/>
        <w:ind w:right="10"/>
        <w:jc w:val="center"/>
        <w:rPr>
          <w:rFonts w:ascii="Garamond" w:eastAsia="Verdana" w:hAnsi="Garamond" w:cs="Verdana"/>
          <w:b/>
          <w:bCs/>
          <w:sz w:val="32"/>
          <w:szCs w:val="32"/>
        </w:rPr>
      </w:pPr>
      <w:r w:rsidRPr="00377E69">
        <w:rPr>
          <w:rFonts w:ascii="Garamond" w:eastAsia="Verdana" w:hAnsi="Garamond" w:cs="Verdana"/>
          <w:b/>
          <w:bCs/>
          <w:sz w:val="32"/>
          <w:szCs w:val="32"/>
        </w:rPr>
        <w:t>NATIONAL AGENCY FOR FOOD AND DRUG ADMINISTRATION AND CONTROL (NAFDAC)</w:t>
      </w:r>
    </w:p>
    <w:p w:rsidR="003A66D4" w:rsidRPr="00377E69" w:rsidRDefault="003A66D4" w:rsidP="003E1CF2">
      <w:pPr>
        <w:spacing w:after="0" w:line="360" w:lineRule="auto"/>
        <w:contextualSpacing/>
        <w:rPr>
          <w:rFonts w:ascii="Garamond" w:hAnsi="Garamond"/>
          <w:sz w:val="24"/>
          <w:szCs w:val="24"/>
        </w:rPr>
      </w:pPr>
    </w:p>
    <w:p w:rsidR="003A66D4" w:rsidRPr="00377E69" w:rsidRDefault="003A66D4" w:rsidP="003E1CF2">
      <w:pPr>
        <w:spacing w:after="0" w:line="360" w:lineRule="auto"/>
        <w:contextualSpacing/>
        <w:rPr>
          <w:rFonts w:ascii="Garamond" w:hAnsi="Garamond"/>
          <w:sz w:val="24"/>
          <w:szCs w:val="24"/>
        </w:rPr>
      </w:pPr>
    </w:p>
    <w:p w:rsidR="003A66D4" w:rsidRPr="00377E69" w:rsidRDefault="003A66D4" w:rsidP="003E1CF2">
      <w:pPr>
        <w:spacing w:after="0" w:line="360" w:lineRule="auto"/>
        <w:contextualSpacing/>
        <w:rPr>
          <w:rFonts w:ascii="Garamond" w:hAnsi="Garamond"/>
          <w:sz w:val="24"/>
          <w:szCs w:val="24"/>
        </w:rPr>
      </w:pPr>
    </w:p>
    <w:p w:rsidR="003A66D4" w:rsidRPr="00377E69" w:rsidRDefault="003A66D4" w:rsidP="003E1CF2">
      <w:pPr>
        <w:spacing w:after="0" w:line="360" w:lineRule="auto"/>
        <w:contextualSpacing/>
        <w:rPr>
          <w:rFonts w:ascii="Garamond" w:hAnsi="Garamond"/>
          <w:sz w:val="24"/>
          <w:szCs w:val="24"/>
        </w:rPr>
      </w:pPr>
    </w:p>
    <w:p w:rsidR="003A66D4" w:rsidRPr="00377E69" w:rsidRDefault="003A66D4" w:rsidP="003E1CF2">
      <w:pPr>
        <w:spacing w:after="0" w:line="360" w:lineRule="auto"/>
        <w:contextualSpacing/>
        <w:rPr>
          <w:rFonts w:ascii="Garamond" w:hAnsi="Garamond"/>
          <w:sz w:val="24"/>
          <w:szCs w:val="24"/>
        </w:rPr>
      </w:pPr>
    </w:p>
    <w:p w:rsidR="00C50C3D" w:rsidRPr="00377E69" w:rsidRDefault="003A66D4" w:rsidP="003E1CF2">
      <w:pPr>
        <w:spacing w:after="0" w:line="360" w:lineRule="auto"/>
        <w:contextualSpacing/>
        <w:jc w:val="center"/>
        <w:rPr>
          <w:rFonts w:ascii="Garamond" w:hAnsi="Garamond"/>
          <w:b/>
          <w:sz w:val="28"/>
          <w:szCs w:val="28"/>
        </w:rPr>
      </w:pPr>
      <w:r w:rsidRPr="00377E69">
        <w:rPr>
          <w:rFonts w:ascii="Garamond" w:hAnsi="Garamond"/>
          <w:b/>
          <w:sz w:val="28"/>
          <w:szCs w:val="28"/>
        </w:rPr>
        <w:t>HERBAL MEDICINES AND RELATED PRODUCTS (ADVERTISEMENT) REGULATIONS 2018</w:t>
      </w:r>
    </w:p>
    <w:p w:rsidR="00CA3CF6" w:rsidRPr="00377E69" w:rsidRDefault="00CA3CF6" w:rsidP="003E1CF2">
      <w:pPr>
        <w:spacing w:after="0" w:line="360" w:lineRule="auto"/>
        <w:contextualSpacing/>
        <w:jc w:val="center"/>
        <w:rPr>
          <w:rFonts w:ascii="Garamond" w:hAnsi="Garamond"/>
          <w:b/>
          <w:sz w:val="28"/>
          <w:szCs w:val="28"/>
        </w:rPr>
      </w:pPr>
    </w:p>
    <w:p w:rsidR="00CA3CF6" w:rsidRPr="00377E69" w:rsidRDefault="00CA3CF6" w:rsidP="00CA3CF6">
      <w:pPr>
        <w:jc w:val="center"/>
        <w:rPr>
          <w:rFonts w:ascii="Garamond" w:hAnsi="Garamond"/>
          <w:color w:val="C00000"/>
          <w:sz w:val="24"/>
          <w:szCs w:val="24"/>
          <w:shd w:val="clear" w:color="auto" w:fill="FFFFFF"/>
        </w:rPr>
      </w:pPr>
      <w:r w:rsidRPr="00377E69">
        <w:rPr>
          <w:rFonts w:ascii="Garamond" w:hAnsi="Garamond"/>
          <w:b/>
          <w:bCs/>
          <w:color w:val="C00000"/>
          <w:shd w:val="clear" w:color="auto" w:fill="FFFFFF"/>
        </w:rPr>
        <w:t>COMMENTS ARE WELCOMED FROM STAKEHOLDERS WITHIN 60 DAYS.</w:t>
      </w:r>
    </w:p>
    <w:p w:rsidR="00CA3CF6" w:rsidRPr="00377E69" w:rsidRDefault="00CA3CF6" w:rsidP="00CA3CF6">
      <w:pPr>
        <w:jc w:val="center"/>
        <w:rPr>
          <w:rFonts w:ascii="Garamond" w:hAnsi="Garamond"/>
          <w:color w:val="C00000"/>
          <w:shd w:val="clear" w:color="auto" w:fill="FFFFFF"/>
        </w:rPr>
      </w:pPr>
      <w:r w:rsidRPr="00377E69">
        <w:rPr>
          <w:rFonts w:ascii="Garamond" w:hAnsi="Garamond"/>
          <w:b/>
          <w:bCs/>
          <w:color w:val="C00000"/>
          <w:shd w:val="clear" w:color="auto" w:fill="FFFFFF"/>
        </w:rPr>
        <w:t>PLEASE SEND ALL INPUT TO </w:t>
      </w:r>
      <w:hyperlink r:id="rId8" w:tgtFrame="_blank" w:history="1">
        <w:r w:rsidRPr="00377E69">
          <w:rPr>
            <w:rStyle w:val="Hyperlink"/>
            <w:rFonts w:ascii="Garamond" w:hAnsi="Garamond"/>
            <w:b/>
            <w:bCs/>
            <w:color w:val="C00000"/>
            <w:shd w:val="clear" w:color="auto" w:fill="FFFFFF"/>
          </w:rPr>
          <w:t>REGULATORYAFFAIRS@NAFDAC.GOV.NG</w:t>
        </w:r>
      </w:hyperlink>
    </w:p>
    <w:p w:rsidR="00E720B0" w:rsidRPr="00377E69" w:rsidRDefault="00E720B0" w:rsidP="00377E69">
      <w:pPr>
        <w:spacing w:after="0"/>
        <w:contextualSpacing/>
        <w:rPr>
          <w:rFonts w:ascii="Garamond" w:hAnsi="Garamond"/>
          <w:b/>
          <w:sz w:val="24"/>
          <w:szCs w:val="24"/>
        </w:rPr>
      </w:pPr>
      <w:r w:rsidRPr="00377E69">
        <w:rPr>
          <w:rFonts w:ascii="Garamond" w:hAnsi="Garamond"/>
          <w:b/>
          <w:sz w:val="24"/>
          <w:szCs w:val="24"/>
        </w:rPr>
        <w:lastRenderedPageBreak/>
        <w:t>ARRANGEMENT OF REGULATIONS</w:t>
      </w:r>
    </w:p>
    <w:p w:rsidR="00E720B0" w:rsidRPr="00377E69" w:rsidRDefault="00E720B0" w:rsidP="00377E69">
      <w:pPr>
        <w:pStyle w:val="ListParagraph"/>
        <w:spacing w:after="0"/>
        <w:ind w:left="360"/>
        <w:rPr>
          <w:rFonts w:ascii="Garamond" w:hAnsi="Garamond"/>
          <w:sz w:val="24"/>
          <w:szCs w:val="24"/>
        </w:rPr>
      </w:pPr>
      <w:r w:rsidRPr="00377E69">
        <w:rPr>
          <w:rFonts w:ascii="Garamond" w:hAnsi="Garamond"/>
          <w:sz w:val="24"/>
          <w:szCs w:val="24"/>
        </w:rPr>
        <w:t>Commencement:</w:t>
      </w:r>
    </w:p>
    <w:p w:rsidR="00E720B0" w:rsidRPr="00377E69" w:rsidRDefault="00E720B0" w:rsidP="00377E69">
      <w:pPr>
        <w:pStyle w:val="ListParagraph"/>
        <w:numPr>
          <w:ilvl w:val="0"/>
          <w:numId w:val="27"/>
        </w:numPr>
        <w:spacing w:after="0"/>
        <w:rPr>
          <w:rFonts w:ascii="Garamond" w:hAnsi="Garamond"/>
          <w:sz w:val="24"/>
          <w:szCs w:val="24"/>
        </w:rPr>
      </w:pPr>
      <w:r w:rsidRPr="00377E69">
        <w:rPr>
          <w:rFonts w:ascii="Garamond" w:hAnsi="Garamond"/>
          <w:sz w:val="24"/>
          <w:szCs w:val="24"/>
        </w:rPr>
        <w:t>Scope:</w:t>
      </w:r>
      <w:r w:rsidRPr="00377E69">
        <w:rPr>
          <w:rFonts w:ascii="Garamond" w:hAnsi="Garamond"/>
          <w:sz w:val="24"/>
          <w:szCs w:val="24"/>
        </w:rPr>
        <w:tab/>
      </w:r>
    </w:p>
    <w:p w:rsidR="00E720B0" w:rsidRPr="00377E69" w:rsidRDefault="00E720B0" w:rsidP="00377E69">
      <w:pPr>
        <w:pStyle w:val="ListParagraph"/>
        <w:numPr>
          <w:ilvl w:val="0"/>
          <w:numId w:val="27"/>
        </w:numPr>
        <w:spacing w:after="0"/>
        <w:rPr>
          <w:rFonts w:ascii="Garamond" w:hAnsi="Garamond"/>
          <w:sz w:val="24"/>
          <w:szCs w:val="24"/>
        </w:rPr>
      </w:pPr>
      <w:r w:rsidRPr="00377E69">
        <w:rPr>
          <w:rFonts w:ascii="Garamond" w:hAnsi="Garamond"/>
          <w:sz w:val="24"/>
          <w:szCs w:val="24"/>
        </w:rPr>
        <w:t>Prohibition of Advertisement of Herbal Medicines and Related Products</w:t>
      </w:r>
    </w:p>
    <w:p w:rsidR="00E720B0" w:rsidRPr="00377E69" w:rsidRDefault="00E720B0" w:rsidP="00377E69">
      <w:pPr>
        <w:pStyle w:val="ListParagraph"/>
        <w:numPr>
          <w:ilvl w:val="0"/>
          <w:numId w:val="27"/>
        </w:numPr>
        <w:spacing w:after="0"/>
        <w:rPr>
          <w:rFonts w:ascii="Garamond" w:hAnsi="Garamond"/>
          <w:sz w:val="24"/>
          <w:szCs w:val="24"/>
        </w:rPr>
      </w:pPr>
      <w:r w:rsidRPr="00377E69">
        <w:rPr>
          <w:rFonts w:ascii="Garamond" w:hAnsi="Garamond"/>
          <w:sz w:val="24"/>
          <w:szCs w:val="24"/>
        </w:rPr>
        <w:t>Nature of Advertisement</w:t>
      </w:r>
      <w:r w:rsidRPr="00377E69">
        <w:rPr>
          <w:rFonts w:ascii="Garamond" w:hAnsi="Garamond"/>
          <w:sz w:val="24"/>
          <w:szCs w:val="24"/>
        </w:rPr>
        <w:tab/>
      </w:r>
    </w:p>
    <w:p w:rsidR="00E720B0" w:rsidRPr="00377E69" w:rsidRDefault="00E720B0" w:rsidP="00377E69">
      <w:pPr>
        <w:pStyle w:val="ListParagraph"/>
        <w:numPr>
          <w:ilvl w:val="0"/>
          <w:numId w:val="27"/>
        </w:numPr>
        <w:spacing w:after="0"/>
        <w:rPr>
          <w:rFonts w:ascii="Garamond" w:hAnsi="Garamond"/>
          <w:sz w:val="24"/>
          <w:szCs w:val="24"/>
        </w:rPr>
      </w:pPr>
      <w:r w:rsidRPr="00377E69">
        <w:rPr>
          <w:rFonts w:ascii="Garamond" w:hAnsi="Garamond"/>
          <w:sz w:val="24"/>
          <w:szCs w:val="24"/>
        </w:rPr>
        <w:t>Non-Referential Advertisement</w:t>
      </w:r>
      <w:r w:rsidRPr="00377E69">
        <w:rPr>
          <w:rFonts w:ascii="Garamond" w:hAnsi="Garamond"/>
          <w:sz w:val="24"/>
          <w:szCs w:val="24"/>
        </w:rPr>
        <w:tab/>
      </w:r>
    </w:p>
    <w:p w:rsidR="00E720B0" w:rsidRPr="00377E69" w:rsidRDefault="00E720B0" w:rsidP="00377E69">
      <w:pPr>
        <w:pStyle w:val="ListParagraph"/>
        <w:numPr>
          <w:ilvl w:val="0"/>
          <w:numId w:val="27"/>
        </w:numPr>
        <w:spacing w:after="0"/>
        <w:rPr>
          <w:rFonts w:ascii="Garamond" w:hAnsi="Garamond"/>
          <w:sz w:val="24"/>
          <w:szCs w:val="24"/>
        </w:rPr>
      </w:pPr>
      <w:r w:rsidRPr="00377E69">
        <w:rPr>
          <w:rFonts w:ascii="Garamond" w:hAnsi="Garamond"/>
          <w:sz w:val="24"/>
          <w:szCs w:val="24"/>
        </w:rPr>
        <w:t>Application for the Approval of Advertisements</w:t>
      </w:r>
      <w:r w:rsidRPr="00377E69">
        <w:rPr>
          <w:rFonts w:ascii="Garamond" w:hAnsi="Garamond"/>
          <w:sz w:val="24"/>
          <w:szCs w:val="24"/>
        </w:rPr>
        <w:tab/>
      </w:r>
      <w:r w:rsidRPr="00377E69">
        <w:rPr>
          <w:rFonts w:ascii="Garamond" w:hAnsi="Garamond"/>
          <w:sz w:val="24"/>
          <w:szCs w:val="24"/>
        </w:rPr>
        <w:tab/>
      </w:r>
    </w:p>
    <w:p w:rsidR="00E720B0" w:rsidRPr="00377E69" w:rsidRDefault="00E720B0" w:rsidP="00377E69">
      <w:pPr>
        <w:pStyle w:val="ListParagraph"/>
        <w:numPr>
          <w:ilvl w:val="0"/>
          <w:numId w:val="27"/>
        </w:numPr>
        <w:spacing w:after="0"/>
        <w:rPr>
          <w:rFonts w:ascii="Garamond" w:hAnsi="Garamond"/>
          <w:sz w:val="24"/>
          <w:szCs w:val="24"/>
        </w:rPr>
      </w:pPr>
      <w:r w:rsidRPr="00377E69">
        <w:rPr>
          <w:rFonts w:ascii="Garamond" w:hAnsi="Garamond"/>
          <w:sz w:val="24"/>
          <w:szCs w:val="24"/>
        </w:rPr>
        <w:t>Particulars of an Application</w:t>
      </w:r>
    </w:p>
    <w:p w:rsidR="00E720B0" w:rsidRPr="00377E69" w:rsidRDefault="00E720B0" w:rsidP="00377E69">
      <w:pPr>
        <w:pStyle w:val="ListParagraph"/>
        <w:numPr>
          <w:ilvl w:val="0"/>
          <w:numId w:val="27"/>
        </w:numPr>
        <w:spacing w:after="0"/>
        <w:rPr>
          <w:rFonts w:ascii="Garamond" w:hAnsi="Garamond"/>
          <w:sz w:val="24"/>
          <w:szCs w:val="24"/>
        </w:rPr>
      </w:pPr>
      <w:r w:rsidRPr="00377E69">
        <w:rPr>
          <w:rFonts w:ascii="Garamond" w:hAnsi="Garamond"/>
          <w:sz w:val="24"/>
          <w:szCs w:val="24"/>
        </w:rPr>
        <w:t>Validity of Approval</w:t>
      </w:r>
      <w:r w:rsidRPr="00377E69">
        <w:rPr>
          <w:rFonts w:ascii="Garamond" w:hAnsi="Garamond"/>
          <w:sz w:val="24"/>
          <w:szCs w:val="24"/>
        </w:rPr>
        <w:tab/>
      </w:r>
    </w:p>
    <w:p w:rsidR="00E720B0" w:rsidRPr="00377E69" w:rsidRDefault="00E720B0" w:rsidP="00377E69">
      <w:pPr>
        <w:pStyle w:val="ListParagraph"/>
        <w:numPr>
          <w:ilvl w:val="0"/>
          <w:numId w:val="27"/>
        </w:numPr>
        <w:spacing w:after="0"/>
        <w:rPr>
          <w:rFonts w:ascii="Garamond" w:hAnsi="Garamond"/>
          <w:sz w:val="24"/>
          <w:szCs w:val="24"/>
        </w:rPr>
      </w:pPr>
      <w:r w:rsidRPr="00377E69">
        <w:rPr>
          <w:rFonts w:ascii="Garamond" w:hAnsi="Garamond"/>
          <w:sz w:val="24"/>
          <w:szCs w:val="24"/>
        </w:rPr>
        <w:t>Alteration in approved script.</w:t>
      </w:r>
      <w:r w:rsidRPr="00377E69">
        <w:rPr>
          <w:rFonts w:ascii="Garamond" w:hAnsi="Garamond"/>
          <w:sz w:val="24"/>
          <w:szCs w:val="24"/>
        </w:rPr>
        <w:tab/>
      </w:r>
      <w:r w:rsidRPr="00377E69">
        <w:rPr>
          <w:rFonts w:ascii="Garamond" w:hAnsi="Garamond"/>
          <w:sz w:val="24"/>
          <w:szCs w:val="24"/>
        </w:rPr>
        <w:tab/>
      </w:r>
    </w:p>
    <w:p w:rsidR="00E720B0" w:rsidRPr="00377E69" w:rsidRDefault="00E720B0" w:rsidP="00377E69">
      <w:pPr>
        <w:pStyle w:val="ListParagraph"/>
        <w:numPr>
          <w:ilvl w:val="0"/>
          <w:numId w:val="27"/>
        </w:numPr>
        <w:spacing w:after="0"/>
        <w:rPr>
          <w:rFonts w:ascii="Garamond" w:hAnsi="Garamond"/>
          <w:sz w:val="24"/>
          <w:szCs w:val="24"/>
        </w:rPr>
      </w:pPr>
      <w:r w:rsidRPr="00377E69">
        <w:rPr>
          <w:rFonts w:ascii="Garamond" w:hAnsi="Garamond"/>
          <w:sz w:val="24"/>
          <w:szCs w:val="24"/>
        </w:rPr>
        <w:t>Appeal in Case of Withdrawal of Approval Within the One year Specified</w:t>
      </w:r>
    </w:p>
    <w:p w:rsidR="00E720B0" w:rsidRPr="00377E69" w:rsidRDefault="00E720B0" w:rsidP="00377E69">
      <w:pPr>
        <w:pStyle w:val="ListParagraph"/>
        <w:numPr>
          <w:ilvl w:val="0"/>
          <w:numId w:val="27"/>
        </w:numPr>
        <w:spacing w:after="0"/>
        <w:rPr>
          <w:rFonts w:ascii="Garamond" w:hAnsi="Garamond"/>
          <w:sz w:val="24"/>
          <w:szCs w:val="24"/>
        </w:rPr>
      </w:pPr>
      <w:r w:rsidRPr="00377E69">
        <w:rPr>
          <w:rFonts w:ascii="Garamond" w:hAnsi="Garamond"/>
          <w:sz w:val="24"/>
          <w:szCs w:val="24"/>
        </w:rPr>
        <w:t>Advertisement to Effect Caution in Product Usage Specified advertisements</w:t>
      </w:r>
    </w:p>
    <w:p w:rsidR="00E720B0" w:rsidRPr="00377E69" w:rsidRDefault="00E720B0" w:rsidP="00377E69">
      <w:pPr>
        <w:pStyle w:val="ListParagraph"/>
        <w:numPr>
          <w:ilvl w:val="0"/>
          <w:numId w:val="27"/>
        </w:numPr>
        <w:spacing w:after="0"/>
        <w:rPr>
          <w:rFonts w:ascii="Garamond" w:hAnsi="Garamond"/>
          <w:sz w:val="24"/>
          <w:szCs w:val="24"/>
        </w:rPr>
      </w:pPr>
      <w:r w:rsidRPr="00377E69">
        <w:rPr>
          <w:rFonts w:ascii="Garamond" w:hAnsi="Garamond"/>
          <w:sz w:val="24"/>
          <w:szCs w:val="24"/>
        </w:rPr>
        <w:t xml:space="preserve">Cautionary Label or Disclaimer Statement </w:t>
      </w:r>
    </w:p>
    <w:p w:rsidR="00E720B0" w:rsidRPr="00377E69" w:rsidRDefault="00E720B0" w:rsidP="00377E69">
      <w:pPr>
        <w:pStyle w:val="ListParagraph"/>
        <w:numPr>
          <w:ilvl w:val="0"/>
          <w:numId w:val="27"/>
        </w:numPr>
        <w:spacing w:after="0"/>
        <w:rPr>
          <w:rFonts w:ascii="Garamond" w:hAnsi="Garamond"/>
          <w:sz w:val="24"/>
          <w:szCs w:val="24"/>
        </w:rPr>
      </w:pPr>
      <w:r w:rsidRPr="00377E69">
        <w:rPr>
          <w:rFonts w:ascii="Garamond" w:hAnsi="Garamond"/>
          <w:sz w:val="24"/>
          <w:szCs w:val="24"/>
        </w:rPr>
        <w:t>Product Advertisement stating that it is "Safe or Non-toxic".</w:t>
      </w:r>
    </w:p>
    <w:p w:rsidR="00E720B0" w:rsidRPr="00377E69" w:rsidRDefault="00E720B0" w:rsidP="00377E69">
      <w:pPr>
        <w:pStyle w:val="ListParagraph"/>
        <w:numPr>
          <w:ilvl w:val="0"/>
          <w:numId w:val="27"/>
        </w:numPr>
        <w:spacing w:after="0"/>
        <w:rPr>
          <w:rFonts w:ascii="Garamond" w:hAnsi="Garamond"/>
          <w:sz w:val="24"/>
          <w:szCs w:val="24"/>
        </w:rPr>
      </w:pPr>
      <w:r w:rsidRPr="00377E69">
        <w:rPr>
          <w:rFonts w:ascii="Garamond" w:hAnsi="Garamond"/>
          <w:sz w:val="24"/>
          <w:szCs w:val="24"/>
        </w:rPr>
        <w:t xml:space="preserve">Restriction   </w:t>
      </w:r>
    </w:p>
    <w:p w:rsidR="00E720B0" w:rsidRPr="00377E69" w:rsidRDefault="00E720B0" w:rsidP="00377E69">
      <w:pPr>
        <w:pStyle w:val="ListParagraph"/>
        <w:numPr>
          <w:ilvl w:val="0"/>
          <w:numId w:val="27"/>
        </w:numPr>
        <w:spacing w:after="0"/>
        <w:rPr>
          <w:rFonts w:ascii="Garamond" w:hAnsi="Garamond"/>
          <w:sz w:val="24"/>
          <w:szCs w:val="24"/>
        </w:rPr>
      </w:pPr>
      <w:r w:rsidRPr="00377E69">
        <w:rPr>
          <w:rFonts w:ascii="Garamond" w:hAnsi="Garamond"/>
          <w:sz w:val="24"/>
          <w:szCs w:val="24"/>
        </w:rPr>
        <w:t>Penalty.</w:t>
      </w:r>
      <w:r w:rsidRPr="00377E69">
        <w:rPr>
          <w:rFonts w:ascii="Garamond" w:hAnsi="Garamond"/>
          <w:sz w:val="24"/>
          <w:szCs w:val="24"/>
        </w:rPr>
        <w:tab/>
      </w:r>
    </w:p>
    <w:p w:rsidR="00E720B0" w:rsidRPr="00377E69" w:rsidRDefault="00E720B0" w:rsidP="00377E69">
      <w:pPr>
        <w:pStyle w:val="ListParagraph"/>
        <w:numPr>
          <w:ilvl w:val="0"/>
          <w:numId w:val="27"/>
        </w:numPr>
        <w:spacing w:after="0"/>
        <w:rPr>
          <w:rFonts w:ascii="Garamond" w:hAnsi="Garamond"/>
          <w:sz w:val="24"/>
          <w:szCs w:val="24"/>
        </w:rPr>
      </w:pPr>
      <w:r w:rsidRPr="00377E69">
        <w:rPr>
          <w:rFonts w:ascii="Garamond" w:hAnsi="Garamond"/>
          <w:sz w:val="24"/>
          <w:szCs w:val="24"/>
        </w:rPr>
        <w:t>Forfeiture</w:t>
      </w:r>
      <w:r w:rsidRPr="00377E69">
        <w:rPr>
          <w:rFonts w:ascii="Garamond" w:hAnsi="Garamond"/>
          <w:sz w:val="24"/>
          <w:szCs w:val="24"/>
        </w:rPr>
        <w:tab/>
      </w:r>
    </w:p>
    <w:p w:rsidR="00E720B0" w:rsidRPr="00377E69" w:rsidRDefault="00E720B0" w:rsidP="00377E69">
      <w:pPr>
        <w:pStyle w:val="ListParagraph"/>
        <w:numPr>
          <w:ilvl w:val="0"/>
          <w:numId w:val="27"/>
        </w:numPr>
        <w:spacing w:after="0"/>
        <w:rPr>
          <w:rFonts w:ascii="Garamond" w:hAnsi="Garamond"/>
          <w:sz w:val="24"/>
          <w:szCs w:val="24"/>
        </w:rPr>
      </w:pPr>
      <w:r w:rsidRPr="00377E69">
        <w:rPr>
          <w:rFonts w:ascii="Garamond" w:hAnsi="Garamond"/>
          <w:sz w:val="24"/>
          <w:szCs w:val="24"/>
        </w:rPr>
        <w:t>Interpretation.</w:t>
      </w:r>
      <w:r w:rsidRPr="00377E69">
        <w:rPr>
          <w:rFonts w:ascii="Garamond" w:hAnsi="Garamond"/>
          <w:sz w:val="24"/>
          <w:szCs w:val="24"/>
        </w:rPr>
        <w:tab/>
      </w:r>
    </w:p>
    <w:p w:rsidR="00E720B0" w:rsidRPr="00377E69" w:rsidRDefault="00E720B0" w:rsidP="00377E69">
      <w:pPr>
        <w:pStyle w:val="ListParagraph"/>
        <w:numPr>
          <w:ilvl w:val="0"/>
          <w:numId w:val="27"/>
        </w:numPr>
        <w:spacing w:after="0"/>
        <w:rPr>
          <w:rFonts w:ascii="Garamond" w:hAnsi="Garamond"/>
          <w:sz w:val="24"/>
          <w:szCs w:val="24"/>
        </w:rPr>
      </w:pPr>
      <w:r w:rsidRPr="00377E69">
        <w:rPr>
          <w:rFonts w:ascii="Garamond" w:hAnsi="Garamond"/>
          <w:sz w:val="24"/>
          <w:szCs w:val="24"/>
        </w:rPr>
        <w:t>Repeal of Herbal Medicines and Related Products (Advertisement) Regulations 2005</w:t>
      </w:r>
    </w:p>
    <w:p w:rsidR="00E720B0" w:rsidRPr="00377E69" w:rsidRDefault="00E720B0" w:rsidP="00377E69">
      <w:pPr>
        <w:pStyle w:val="ListParagraph"/>
        <w:numPr>
          <w:ilvl w:val="0"/>
          <w:numId w:val="27"/>
        </w:numPr>
        <w:spacing w:after="0"/>
        <w:rPr>
          <w:rFonts w:ascii="Garamond" w:hAnsi="Garamond"/>
          <w:sz w:val="24"/>
          <w:szCs w:val="24"/>
        </w:rPr>
      </w:pPr>
      <w:r w:rsidRPr="00377E69">
        <w:rPr>
          <w:rFonts w:ascii="Garamond" w:hAnsi="Garamond"/>
          <w:sz w:val="24"/>
          <w:szCs w:val="24"/>
        </w:rPr>
        <w:t>Citation</w:t>
      </w:r>
    </w:p>
    <w:p w:rsidR="00E720B0" w:rsidRPr="00377E69" w:rsidRDefault="00E720B0" w:rsidP="00377E69">
      <w:pPr>
        <w:spacing w:after="0"/>
        <w:rPr>
          <w:rFonts w:ascii="Garamond" w:hAnsi="Garamond"/>
        </w:rPr>
      </w:pPr>
    </w:p>
    <w:p w:rsidR="00E720B0" w:rsidRPr="00377E69" w:rsidRDefault="00E720B0" w:rsidP="00377E69">
      <w:pPr>
        <w:spacing w:after="0"/>
        <w:ind w:left="2880"/>
        <w:contextualSpacing/>
        <w:rPr>
          <w:rFonts w:ascii="Garamond" w:hAnsi="Garamond"/>
          <w:b/>
          <w:sz w:val="28"/>
          <w:szCs w:val="28"/>
        </w:rPr>
      </w:pPr>
    </w:p>
    <w:p w:rsidR="00E720B0" w:rsidRPr="00377E69" w:rsidRDefault="00E720B0" w:rsidP="00377E69">
      <w:pPr>
        <w:spacing w:after="0"/>
        <w:ind w:left="2880"/>
        <w:contextualSpacing/>
        <w:rPr>
          <w:rFonts w:ascii="Garamond" w:hAnsi="Garamond"/>
          <w:b/>
          <w:sz w:val="28"/>
          <w:szCs w:val="28"/>
        </w:rPr>
      </w:pPr>
    </w:p>
    <w:p w:rsidR="00E720B0" w:rsidRPr="00377E69" w:rsidRDefault="00E720B0" w:rsidP="00377E69">
      <w:pPr>
        <w:spacing w:after="0"/>
        <w:ind w:left="2880"/>
        <w:contextualSpacing/>
        <w:rPr>
          <w:rFonts w:ascii="Garamond" w:hAnsi="Garamond"/>
          <w:b/>
          <w:sz w:val="28"/>
          <w:szCs w:val="28"/>
        </w:rPr>
      </w:pPr>
    </w:p>
    <w:p w:rsidR="00E720B0" w:rsidRPr="00377E69" w:rsidRDefault="00E720B0" w:rsidP="00377E69">
      <w:pPr>
        <w:spacing w:after="0"/>
        <w:ind w:left="2880"/>
        <w:contextualSpacing/>
        <w:rPr>
          <w:rFonts w:ascii="Garamond" w:hAnsi="Garamond"/>
          <w:b/>
          <w:sz w:val="28"/>
          <w:szCs w:val="28"/>
        </w:rPr>
      </w:pPr>
    </w:p>
    <w:p w:rsidR="00E720B0" w:rsidRPr="00377E69" w:rsidRDefault="00E720B0" w:rsidP="00377E69">
      <w:pPr>
        <w:spacing w:after="0"/>
        <w:ind w:left="2880"/>
        <w:contextualSpacing/>
        <w:rPr>
          <w:rFonts w:ascii="Garamond" w:hAnsi="Garamond"/>
          <w:b/>
          <w:sz w:val="28"/>
          <w:szCs w:val="28"/>
        </w:rPr>
      </w:pPr>
    </w:p>
    <w:p w:rsidR="00E720B0" w:rsidRPr="00377E69" w:rsidRDefault="00E720B0" w:rsidP="00377E69">
      <w:pPr>
        <w:spacing w:after="0"/>
        <w:ind w:left="2880"/>
        <w:contextualSpacing/>
        <w:rPr>
          <w:rFonts w:ascii="Garamond" w:hAnsi="Garamond"/>
          <w:b/>
          <w:sz w:val="28"/>
          <w:szCs w:val="28"/>
        </w:rPr>
      </w:pPr>
    </w:p>
    <w:p w:rsidR="00E720B0" w:rsidRPr="00377E69" w:rsidRDefault="00E720B0" w:rsidP="00377E69">
      <w:pPr>
        <w:spacing w:after="0"/>
        <w:ind w:left="2880"/>
        <w:contextualSpacing/>
        <w:rPr>
          <w:rFonts w:ascii="Garamond" w:hAnsi="Garamond"/>
          <w:b/>
          <w:sz w:val="28"/>
          <w:szCs w:val="28"/>
        </w:rPr>
      </w:pPr>
    </w:p>
    <w:p w:rsidR="00E720B0" w:rsidRPr="00377E69" w:rsidRDefault="00E720B0" w:rsidP="00377E69">
      <w:pPr>
        <w:spacing w:after="0"/>
        <w:ind w:left="2880"/>
        <w:contextualSpacing/>
        <w:rPr>
          <w:rFonts w:ascii="Garamond" w:hAnsi="Garamond"/>
          <w:b/>
          <w:sz w:val="28"/>
          <w:szCs w:val="28"/>
        </w:rPr>
      </w:pPr>
    </w:p>
    <w:p w:rsidR="00E720B0" w:rsidRDefault="00E720B0" w:rsidP="00377E69">
      <w:pPr>
        <w:spacing w:after="0"/>
        <w:ind w:left="2880"/>
        <w:contextualSpacing/>
        <w:rPr>
          <w:rFonts w:ascii="Garamond" w:hAnsi="Garamond"/>
          <w:b/>
          <w:sz w:val="28"/>
          <w:szCs w:val="28"/>
        </w:rPr>
      </w:pPr>
    </w:p>
    <w:p w:rsidR="00377E69" w:rsidRDefault="00377E69" w:rsidP="00377E69">
      <w:pPr>
        <w:spacing w:after="0"/>
        <w:ind w:left="2880"/>
        <w:contextualSpacing/>
        <w:rPr>
          <w:rFonts w:ascii="Garamond" w:hAnsi="Garamond"/>
          <w:b/>
          <w:sz w:val="28"/>
          <w:szCs w:val="28"/>
        </w:rPr>
      </w:pPr>
    </w:p>
    <w:p w:rsidR="00377E69" w:rsidRDefault="00377E69" w:rsidP="00377E69">
      <w:pPr>
        <w:spacing w:after="0"/>
        <w:ind w:left="2880"/>
        <w:contextualSpacing/>
        <w:rPr>
          <w:rFonts w:ascii="Garamond" w:hAnsi="Garamond"/>
          <w:b/>
          <w:sz w:val="28"/>
          <w:szCs w:val="28"/>
        </w:rPr>
      </w:pPr>
    </w:p>
    <w:p w:rsidR="00377E69" w:rsidRDefault="00377E69" w:rsidP="00377E69">
      <w:pPr>
        <w:spacing w:after="0"/>
        <w:ind w:left="2880"/>
        <w:contextualSpacing/>
        <w:rPr>
          <w:rFonts w:ascii="Garamond" w:hAnsi="Garamond"/>
          <w:b/>
          <w:sz w:val="28"/>
          <w:szCs w:val="28"/>
        </w:rPr>
      </w:pPr>
    </w:p>
    <w:p w:rsidR="00377E69" w:rsidRDefault="00377E69" w:rsidP="00377E69">
      <w:pPr>
        <w:spacing w:after="0"/>
        <w:ind w:left="2880"/>
        <w:contextualSpacing/>
        <w:rPr>
          <w:rFonts w:ascii="Garamond" w:hAnsi="Garamond"/>
          <w:b/>
          <w:sz w:val="28"/>
          <w:szCs w:val="28"/>
        </w:rPr>
      </w:pPr>
    </w:p>
    <w:p w:rsidR="00377E69" w:rsidRDefault="00377E69" w:rsidP="00377E69">
      <w:pPr>
        <w:spacing w:after="0"/>
        <w:ind w:left="2880"/>
        <w:contextualSpacing/>
        <w:rPr>
          <w:rFonts w:ascii="Garamond" w:hAnsi="Garamond"/>
          <w:b/>
          <w:sz w:val="28"/>
          <w:szCs w:val="28"/>
        </w:rPr>
      </w:pPr>
    </w:p>
    <w:p w:rsidR="00377E69" w:rsidRDefault="00377E69" w:rsidP="00377E69">
      <w:pPr>
        <w:spacing w:after="0"/>
        <w:ind w:left="2880"/>
        <w:contextualSpacing/>
        <w:rPr>
          <w:rFonts w:ascii="Garamond" w:hAnsi="Garamond"/>
          <w:b/>
          <w:sz w:val="28"/>
          <w:szCs w:val="28"/>
        </w:rPr>
      </w:pPr>
    </w:p>
    <w:p w:rsidR="00377E69" w:rsidRDefault="00377E69" w:rsidP="00377E69">
      <w:pPr>
        <w:spacing w:after="0"/>
        <w:ind w:left="2880"/>
        <w:contextualSpacing/>
        <w:rPr>
          <w:rFonts w:ascii="Garamond" w:hAnsi="Garamond"/>
          <w:b/>
          <w:sz w:val="28"/>
          <w:szCs w:val="28"/>
        </w:rPr>
      </w:pPr>
    </w:p>
    <w:p w:rsidR="00377E69" w:rsidRPr="00377E69" w:rsidRDefault="00377E69" w:rsidP="00377E69">
      <w:pPr>
        <w:spacing w:after="0"/>
        <w:ind w:left="2880"/>
        <w:contextualSpacing/>
        <w:rPr>
          <w:rFonts w:ascii="Garamond" w:hAnsi="Garamond"/>
          <w:b/>
          <w:sz w:val="28"/>
          <w:szCs w:val="28"/>
        </w:rPr>
      </w:pPr>
    </w:p>
    <w:p w:rsidR="00E720B0" w:rsidRPr="00377E69" w:rsidRDefault="00E720B0" w:rsidP="00377E69">
      <w:pPr>
        <w:spacing w:after="0"/>
        <w:ind w:left="2880"/>
        <w:contextualSpacing/>
        <w:rPr>
          <w:rFonts w:ascii="Garamond" w:hAnsi="Garamond"/>
          <w:b/>
          <w:sz w:val="28"/>
          <w:szCs w:val="28"/>
        </w:rPr>
      </w:pPr>
    </w:p>
    <w:p w:rsidR="00EE4024" w:rsidRPr="00377E69" w:rsidRDefault="00EE4024" w:rsidP="00377E69">
      <w:pPr>
        <w:spacing w:after="0"/>
        <w:ind w:left="2880"/>
        <w:contextualSpacing/>
        <w:rPr>
          <w:rFonts w:ascii="Garamond" w:hAnsi="Garamond"/>
          <w:b/>
          <w:sz w:val="28"/>
          <w:szCs w:val="28"/>
        </w:rPr>
      </w:pPr>
    </w:p>
    <w:p w:rsidR="00E720B0" w:rsidRPr="00377E69" w:rsidRDefault="00E720B0" w:rsidP="00377E69">
      <w:pPr>
        <w:spacing w:after="0"/>
        <w:ind w:left="2880"/>
        <w:contextualSpacing/>
        <w:rPr>
          <w:rFonts w:ascii="Garamond" w:hAnsi="Garamond"/>
          <w:b/>
          <w:sz w:val="28"/>
          <w:szCs w:val="28"/>
        </w:rPr>
      </w:pPr>
    </w:p>
    <w:p w:rsidR="00C50C3D" w:rsidRPr="00377E69" w:rsidRDefault="00C50C3D" w:rsidP="00377E69">
      <w:pPr>
        <w:spacing w:after="0"/>
        <w:ind w:left="2880"/>
        <w:contextualSpacing/>
        <w:rPr>
          <w:rFonts w:ascii="Garamond" w:hAnsi="Garamond"/>
          <w:sz w:val="28"/>
          <w:szCs w:val="28"/>
        </w:rPr>
      </w:pPr>
      <w:r w:rsidRPr="00377E69">
        <w:rPr>
          <w:rFonts w:ascii="Garamond" w:hAnsi="Garamond"/>
          <w:b/>
          <w:sz w:val="28"/>
          <w:szCs w:val="28"/>
        </w:rPr>
        <w:lastRenderedPageBreak/>
        <w:t>Commencement</w:t>
      </w:r>
      <w:r w:rsidRPr="00377E69">
        <w:rPr>
          <w:rFonts w:ascii="Garamond" w:hAnsi="Garamond"/>
          <w:sz w:val="28"/>
          <w:szCs w:val="28"/>
        </w:rPr>
        <w:t>:</w:t>
      </w:r>
    </w:p>
    <w:p w:rsidR="003A66D4" w:rsidRPr="00377E69" w:rsidRDefault="003A66D4" w:rsidP="00377E69">
      <w:pPr>
        <w:autoSpaceDE w:val="0"/>
        <w:autoSpaceDN w:val="0"/>
        <w:adjustRightInd w:val="0"/>
        <w:spacing w:after="0"/>
        <w:jc w:val="both"/>
        <w:rPr>
          <w:rFonts w:ascii="Garamond" w:hAnsi="Garamond" w:cs="Arial"/>
          <w:b/>
          <w:bCs/>
          <w:sz w:val="24"/>
          <w:szCs w:val="24"/>
        </w:rPr>
      </w:pPr>
      <w:r w:rsidRPr="00377E69">
        <w:rPr>
          <w:rFonts w:ascii="Garamond" w:hAnsi="Garamond" w:cs="Arial"/>
          <w:b/>
          <w:bCs/>
          <w:sz w:val="24"/>
          <w:szCs w:val="24"/>
        </w:rPr>
        <w:t xml:space="preserve">In exercise of the powers conferred on the Governing Council of the National Agency for Food and Drug Administration and Control (NAFDAC) by Sections 5 and 30 of the NAFDAC Act Cap N1 LFN 2004 and Section 12 of the Food, Drugs and Related Products (Registration, Etc.) Act Cap F33 LFN 2004 and of all the powers enabling it in that behalf, THE GOVERNING COUNCIL OF THE NATIONAL AGENCY FOR FOOD AND DRUG ADMINISTRATION AND CONTROL with the approval of the </w:t>
      </w:r>
      <w:r w:rsidR="006E4835" w:rsidRPr="00377E69">
        <w:rPr>
          <w:rFonts w:ascii="Garamond" w:hAnsi="Garamond" w:cs="Arial"/>
          <w:b/>
          <w:bCs/>
          <w:sz w:val="24"/>
          <w:szCs w:val="24"/>
        </w:rPr>
        <w:t>Honourable</w:t>
      </w:r>
      <w:r w:rsidRPr="00377E69">
        <w:rPr>
          <w:rFonts w:ascii="Garamond" w:hAnsi="Garamond" w:cs="Arial"/>
          <w:b/>
          <w:bCs/>
          <w:sz w:val="24"/>
          <w:szCs w:val="24"/>
        </w:rPr>
        <w:t xml:space="preserve"> Minister of Health hereby makes the following Regulations:-</w:t>
      </w:r>
    </w:p>
    <w:p w:rsidR="003E1CF2" w:rsidRPr="00377E69" w:rsidRDefault="003E1CF2" w:rsidP="00377E69">
      <w:pPr>
        <w:autoSpaceDE w:val="0"/>
        <w:autoSpaceDN w:val="0"/>
        <w:adjustRightInd w:val="0"/>
        <w:spacing w:after="0"/>
        <w:jc w:val="both"/>
        <w:rPr>
          <w:rFonts w:ascii="Garamond" w:hAnsi="Garamond" w:cs="Arial"/>
          <w:b/>
          <w:bCs/>
          <w:sz w:val="24"/>
          <w:szCs w:val="24"/>
        </w:rPr>
      </w:pPr>
    </w:p>
    <w:p w:rsidR="006105CE" w:rsidRPr="00377E69" w:rsidRDefault="00C50C3D" w:rsidP="00377E69">
      <w:pPr>
        <w:pStyle w:val="ListParagraph"/>
        <w:numPr>
          <w:ilvl w:val="0"/>
          <w:numId w:val="2"/>
        </w:numPr>
        <w:spacing w:after="0"/>
        <w:rPr>
          <w:rFonts w:ascii="Garamond" w:hAnsi="Garamond"/>
          <w:b/>
          <w:sz w:val="24"/>
          <w:szCs w:val="24"/>
        </w:rPr>
      </w:pPr>
      <w:r w:rsidRPr="00377E69">
        <w:rPr>
          <w:rFonts w:ascii="Garamond" w:hAnsi="Garamond"/>
          <w:b/>
          <w:sz w:val="28"/>
          <w:szCs w:val="28"/>
        </w:rPr>
        <w:t>S</w:t>
      </w:r>
      <w:r w:rsidR="00877555" w:rsidRPr="00377E69">
        <w:rPr>
          <w:rFonts w:ascii="Garamond" w:hAnsi="Garamond"/>
          <w:b/>
          <w:sz w:val="28"/>
          <w:szCs w:val="28"/>
        </w:rPr>
        <w:t>cope</w:t>
      </w:r>
      <w:r w:rsidRPr="00377E69">
        <w:rPr>
          <w:rFonts w:ascii="Garamond" w:hAnsi="Garamond"/>
          <w:b/>
          <w:sz w:val="24"/>
          <w:szCs w:val="24"/>
        </w:rPr>
        <w:t>:</w:t>
      </w:r>
      <w:r w:rsidRPr="00377E69">
        <w:rPr>
          <w:rFonts w:ascii="Garamond" w:hAnsi="Garamond"/>
          <w:b/>
          <w:sz w:val="24"/>
          <w:szCs w:val="24"/>
        </w:rPr>
        <w:tab/>
      </w:r>
    </w:p>
    <w:p w:rsidR="00C50C3D" w:rsidRPr="00377E69" w:rsidRDefault="00DA27A2" w:rsidP="00377E69">
      <w:pPr>
        <w:spacing w:after="0"/>
        <w:ind w:left="360"/>
        <w:contextualSpacing/>
        <w:rPr>
          <w:rFonts w:ascii="Garamond" w:hAnsi="Garamond"/>
          <w:sz w:val="24"/>
          <w:szCs w:val="24"/>
        </w:rPr>
      </w:pPr>
      <w:r w:rsidRPr="00377E69">
        <w:rPr>
          <w:rFonts w:ascii="Garamond" w:eastAsia="Times New Roman" w:hAnsi="Garamond" w:cs="Segoe UI"/>
          <w:sz w:val="24"/>
          <w:szCs w:val="24"/>
        </w:rPr>
        <w:t>These Regulations apply to all advertisements or promotion</w:t>
      </w:r>
      <w:r w:rsidRPr="00377E69">
        <w:rPr>
          <w:rFonts w:ascii="Garamond" w:hAnsi="Garamond"/>
          <w:sz w:val="24"/>
          <w:szCs w:val="24"/>
        </w:rPr>
        <w:t xml:space="preserve"> </w:t>
      </w:r>
      <w:r w:rsidR="00C50C3D" w:rsidRPr="00377E69">
        <w:rPr>
          <w:rFonts w:ascii="Garamond" w:hAnsi="Garamond"/>
          <w:sz w:val="24"/>
          <w:szCs w:val="24"/>
        </w:rPr>
        <w:t>of herbal medicines and related products manufactured, imported, exported, distributed, advertised, sold, or used in Nigeria.</w:t>
      </w:r>
    </w:p>
    <w:p w:rsidR="00877555" w:rsidRPr="00377E69" w:rsidRDefault="00877555" w:rsidP="00377E69">
      <w:pPr>
        <w:spacing w:after="0"/>
        <w:ind w:left="360"/>
        <w:contextualSpacing/>
        <w:rPr>
          <w:rFonts w:ascii="Garamond" w:hAnsi="Garamond"/>
          <w:sz w:val="24"/>
          <w:szCs w:val="24"/>
        </w:rPr>
      </w:pPr>
    </w:p>
    <w:p w:rsidR="006105CE" w:rsidRPr="00377E69" w:rsidRDefault="006105CE" w:rsidP="00377E69">
      <w:pPr>
        <w:pStyle w:val="ListParagraph"/>
        <w:numPr>
          <w:ilvl w:val="0"/>
          <w:numId w:val="2"/>
        </w:numPr>
        <w:spacing w:after="0"/>
        <w:rPr>
          <w:rFonts w:ascii="Garamond" w:hAnsi="Garamond"/>
          <w:b/>
          <w:sz w:val="28"/>
          <w:szCs w:val="28"/>
        </w:rPr>
      </w:pPr>
      <w:r w:rsidRPr="00377E69">
        <w:rPr>
          <w:rFonts w:ascii="Garamond" w:hAnsi="Garamond"/>
          <w:b/>
          <w:sz w:val="28"/>
          <w:szCs w:val="28"/>
        </w:rPr>
        <w:t>Prohibition</w:t>
      </w:r>
      <w:r w:rsidR="003A66D4" w:rsidRPr="00377E69">
        <w:rPr>
          <w:rFonts w:ascii="Garamond" w:hAnsi="Garamond"/>
          <w:b/>
          <w:sz w:val="28"/>
          <w:szCs w:val="28"/>
        </w:rPr>
        <w:t xml:space="preserve"> of </w:t>
      </w:r>
      <w:r w:rsidRPr="00377E69">
        <w:rPr>
          <w:rFonts w:ascii="Garamond" w:hAnsi="Garamond"/>
          <w:b/>
          <w:sz w:val="28"/>
          <w:szCs w:val="28"/>
        </w:rPr>
        <w:t>Advertisement of Herbal Medicines and Related Products</w:t>
      </w:r>
    </w:p>
    <w:p w:rsidR="00C50C3D" w:rsidRPr="00377E69" w:rsidRDefault="00377E69" w:rsidP="00377E69">
      <w:pPr>
        <w:pStyle w:val="ListParagraph"/>
        <w:numPr>
          <w:ilvl w:val="0"/>
          <w:numId w:val="4"/>
        </w:numPr>
        <w:spacing w:after="0"/>
        <w:rPr>
          <w:rFonts w:ascii="Garamond" w:hAnsi="Garamond"/>
          <w:sz w:val="24"/>
          <w:szCs w:val="24"/>
        </w:rPr>
      </w:pPr>
      <w:r w:rsidRPr="00377E69">
        <w:rPr>
          <w:rFonts w:ascii="Garamond" w:hAnsi="Garamond"/>
          <w:sz w:val="24"/>
          <w:szCs w:val="24"/>
        </w:rPr>
        <w:t xml:space="preserve"> </w:t>
      </w:r>
      <w:r w:rsidR="00C50C3D" w:rsidRPr="00377E69">
        <w:rPr>
          <w:rFonts w:ascii="Garamond" w:hAnsi="Garamond"/>
          <w:sz w:val="24"/>
          <w:szCs w:val="24"/>
        </w:rPr>
        <w:t xml:space="preserve">No person shall advertise </w:t>
      </w:r>
      <w:r w:rsidR="00EE4024" w:rsidRPr="00377E69">
        <w:rPr>
          <w:rFonts w:ascii="Garamond" w:hAnsi="Garamond"/>
          <w:sz w:val="24"/>
          <w:szCs w:val="24"/>
        </w:rPr>
        <w:t xml:space="preserve"> any:</w:t>
      </w:r>
      <w:r w:rsidR="00C50C3D" w:rsidRPr="00377E69">
        <w:rPr>
          <w:rFonts w:ascii="Garamond" w:hAnsi="Garamond"/>
          <w:sz w:val="24"/>
          <w:szCs w:val="24"/>
        </w:rPr>
        <w:t>–</w:t>
      </w:r>
    </w:p>
    <w:p w:rsidR="00714611" w:rsidRPr="00377E69" w:rsidRDefault="002312E4" w:rsidP="00377E69">
      <w:pPr>
        <w:pStyle w:val="ListParagraph"/>
        <w:numPr>
          <w:ilvl w:val="0"/>
          <w:numId w:val="40"/>
        </w:numPr>
        <w:spacing w:after="0"/>
        <w:rPr>
          <w:rFonts w:ascii="Garamond" w:hAnsi="Garamond"/>
          <w:sz w:val="24"/>
          <w:szCs w:val="24"/>
        </w:rPr>
      </w:pPr>
      <w:r w:rsidRPr="00377E69">
        <w:rPr>
          <w:rFonts w:ascii="Garamond" w:hAnsi="Garamond"/>
          <w:sz w:val="24"/>
          <w:szCs w:val="24"/>
        </w:rPr>
        <w:t>herbal medicines and related products</w:t>
      </w:r>
      <w:r w:rsidR="00C50C3D" w:rsidRPr="00377E69">
        <w:rPr>
          <w:rFonts w:ascii="Garamond" w:hAnsi="Garamond"/>
          <w:sz w:val="24"/>
          <w:szCs w:val="24"/>
        </w:rPr>
        <w:t xml:space="preserve"> unless it</w:t>
      </w:r>
      <w:r w:rsidR="00BA5F6B" w:rsidRPr="00377E69">
        <w:rPr>
          <w:rFonts w:ascii="Garamond" w:hAnsi="Garamond"/>
          <w:sz w:val="24"/>
          <w:szCs w:val="24"/>
        </w:rPr>
        <w:t xml:space="preserve"> </w:t>
      </w:r>
      <w:r w:rsidR="00C50C3D" w:rsidRPr="00377E69">
        <w:rPr>
          <w:rFonts w:ascii="Garamond" w:hAnsi="Garamond"/>
          <w:sz w:val="24"/>
          <w:szCs w:val="24"/>
        </w:rPr>
        <w:t>has been registered by the Agency;</w:t>
      </w:r>
      <w:r w:rsidR="00BA5F6B" w:rsidRPr="00377E69">
        <w:rPr>
          <w:rFonts w:ascii="Garamond" w:hAnsi="Garamond"/>
          <w:sz w:val="24"/>
          <w:szCs w:val="24"/>
        </w:rPr>
        <w:t>.</w:t>
      </w:r>
    </w:p>
    <w:p w:rsidR="00BA5F6B" w:rsidRPr="00377E69" w:rsidRDefault="002312E4" w:rsidP="00377E69">
      <w:pPr>
        <w:pStyle w:val="ListParagraph"/>
        <w:numPr>
          <w:ilvl w:val="0"/>
          <w:numId w:val="40"/>
        </w:numPr>
        <w:spacing w:after="0"/>
        <w:rPr>
          <w:rFonts w:ascii="Garamond" w:hAnsi="Garamond"/>
          <w:sz w:val="24"/>
          <w:szCs w:val="24"/>
        </w:rPr>
      </w:pPr>
      <w:r w:rsidRPr="00377E69">
        <w:rPr>
          <w:rFonts w:ascii="Garamond" w:hAnsi="Garamond"/>
          <w:sz w:val="24"/>
          <w:szCs w:val="24"/>
        </w:rPr>
        <w:t>herbal medicines and related products</w:t>
      </w:r>
      <w:r w:rsidR="00C50C3D" w:rsidRPr="00377E69">
        <w:rPr>
          <w:rFonts w:ascii="Garamond" w:hAnsi="Garamond"/>
          <w:sz w:val="24"/>
          <w:szCs w:val="24"/>
        </w:rPr>
        <w:t xml:space="preserve"> unless</w:t>
      </w:r>
      <w:r w:rsidR="00BA5F6B" w:rsidRPr="00377E69">
        <w:rPr>
          <w:rFonts w:ascii="Garamond" w:hAnsi="Garamond"/>
          <w:sz w:val="24"/>
          <w:szCs w:val="24"/>
        </w:rPr>
        <w:t xml:space="preserve"> </w:t>
      </w:r>
      <w:r w:rsidR="00C50C3D" w:rsidRPr="00377E69">
        <w:rPr>
          <w:rFonts w:ascii="Garamond" w:hAnsi="Garamond"/>
          <w:sz w:val="24"/>
          <w:szCs w:val="24"/>
        </w:rPr>
        <w:t xml:space="preserve">the advertisement has </w:t>
      </w:r>
      <w:r w:rsidR="00714611" w:rsidRPr="00377E69">
        <w:rPr>
          <w:rFonts w:ascii="Garamond" w:eastAsia="Times New Roman" w:hAnsi="Garamond" w:cs="Segoe UI"/>
          <w:sz w:val="24"/>
          <w:szCs w:val="24"/>
        </w:rPr>
        <w:t>approval of the Agency.</w:t>
      </w:r>
    </w:p>
    <w:p w:rsidR="00BA5F6B" w:rsidRPr="00377E69" w:rsidRDefault="00C50C3D" w:rsidP="00377E69">
      <w:pPr>
        <w:pStyle w:val="ListParagraph"/>
        <w:numPr>
          <w:ilvl w:val="0"/>
          <w:numId w:val="40"/>
        </w:numPr>
        <w:spacing w:after="0"/>
        <w:rPr>
          <w:rFonts w:ascii="Garamond" w:hAnsi="Garamond"/>
          <w:sz w:val="24"/>
          <w:szCs w:val="24"/>
        </w:rPr>
      </w:pPr>
      <w:r w:rsidRPr="00377E69">
        <w:rPr>
          <w:rFonts w:ascii="Garamond" w:hAnsi="Garamond"/>
          <w:sz w:val="24"/>
          <w:szCs w:val="24"/>
        </w:rPr>
        <w:t>extemporaneous herbal and related medicinal</w:t>
      </w:r>
      <w:r w:rsidR="00BA5F6B" w:rsidRPr="00377E69">
        <w:rPr>
          <w:rFonts w:ascii="Garamond" w:hAnsi="Garamond"/>
          <w:sz w:val="24"/>
          <w:szCs w:val="24"/>
        </w:rPr>
        <w:t xml:space="preserve"> </w:t>
      </w:r>
      <w:r w:rsidRPr="00377E69">
        <w:rPr>
          <w:rFonts w:ascii="Garamond" w:hAnsi="Garamond"/>
          <w:sz w:val="24"/>
          <w:szCs w:val="24"/>
        </w:rPr>
        <w:t>preparations; and</w:t>
      </w:r>
    </w:p>
    <w:p w:rsidR="00C50C3D" w:rsidRPr="00377E69" w:rsidRDefault="00EE4024" w:rsidP="00377E69">
      <w:pPr>
        <w:pStyle w:val="ListParagraph"/>
        <w:numPr>
          <w:ilvl w:val="0"/>
          <w:numId w:val="40"/>
        </w:numPr>
        <w:spacing w:after="0"/>
        <w:rPr>
          <w:rFonts w:ascii="Garamond" w:hAnsi="Garamond"/>
          <w:sz w:val="24"/>
          <w:szCs w:val="24"/>
        </w:rPr>
      </w:pPr>
      <w:r w:rsidRPr="00377E69">
        <w:rPr>
          <w:rFonts w:ascii="Garamond" w:hAnsi="Garamond"/>
          <w:sz w:val="24"/>
          <w:szCs w:val="24"/>
        </w:rPr>
        <w:t xml:space="preserve">herbal medicine </w:t>
      </w:r>
      <w:r w:rsidR="00C50C3D" w:rsidRPr="00377E69">
        <w:rPr>
          <w:rFonts w:ascii="Garamond" w:hAnsi="Garamond"/>
          <w:sz w:val="24"/>
          <w:szCs w:val="24"/>
        </w:rPr>
        <w:t>product</w:t>
      </w:r>
      <w:r w:rsidRPr="00377E69">
        <w:rPr>
          <w:rFonts w:ascii="Garamond" w:hAnsi="Garamond"/>
          <w:sz w:val="24"/>
          <w:szCs w:val="24"/>
        </w:rPr>
        <w:t>s</w:t>
      </w:r>
      <w:r w:rsidR="00C50C3D" w:rsidRPr="00377E69">
        <w:rPr>
          <w:rFonts w:ascii="Garamond" w:hAnsi="Garamond"/>
          <w:sz w:val="24"/>
          <w:szCs w:val="24"/>
        </w:rPr>
        <w:t xml:space="preserve"> as a cure, prevention, </w:t>
      </w:r>
      <w:r w:rsidR="00BA5F6B" w:rsidRPr="00377E69">
        <w:rPr>
          <w:rFonts w:ascii="Garamond" w:hAnsi="Garamond"/>
          <w:sz w:val="24"/>
          <w:szCs w:val="24"/>
        </w:rPr>
        <w:t>treatment for any</w:t>
      </w:r>
      <w:r w:rsidR="006105CE" w:rsidRPr="00377E69">
        <w:rPr>
          <w:rFonts w:ascii="Garamond" w:hAnsi="Garamond"/>
          <w:sz w:val="24"/>
          <w:szCs w:val="24"/>
        </w:rPr>
        <w:t xml:space="preserve"> </w:t>
      </w:r>
      <w:r w:rsidR="00C50C3D" w:rsidRPr="00377E69">
        <w:rPr>
          <w:rFonts w:ascii="Garamond" w:hAnsi="Garamond"/>
          <w:sz w:val="24"/>
          <w:szCs w:val="24"/>
        </w:rPr>
        <w:t>disease conditions</w:t>
      </w:r>
      <w:r w:rsidR="00E23C64" w:rsidRPr="00377E69">
        <w:rPr>
          <w:rFonts w:ascii="Garamond" w:hAnsi="Garamond"/>
          <w:sz w:val="24"/>
          <w:szCs w:val="24"/>
        </w:rPr>
        <w:t xml:space="preserve"> </w:t>
      </w:r>
      <w:r w:rsidR="00C50C3D" w:rsidRPr="00377E69">
        <w:rPr>
          <w:rFonts w:ascii="Garamond" w:hAnsi="Garamond"/>
          <w:sz w:val="24"/>
          <w:szCs w:val="24"/>
        </w:rPr>
        <w:t xml:space="preserve">listed </w:t>
      </w:r>
      <w:r w:rsidR="004C76C1" w:rsidRPr="00377E69">
        <w:rPr>
          <w:rFonts w:ascii="Garamond" w:hAnsi="Garamond"/>
          <w:sz w:val="24"/>
          <w:szCs w:val="24"/>
        </w:rPr>
        <w:t xml:space="preserve">in Schedule 1 or </w:t>
      </w:r>
      <w:r w:rsidR="00BA5F6B" w:rsidRPr="00377E69">
        <w:rPr>
          <w:rFonts w:ascii="Garamond" w:hAnsi="Garamond"/>
          <w:sz w:val="24"/>
          <w:szCs w:val="24"/>
        </w:rPr>
        <w:t>as may be prescribed by the Agency.</w:t>
      </w:r>
    </w:p>
    <w:p w:rsidR="003A66D4" w:rsidRPr="00377E69" w:rsidRDefault="003A66D4" w:rsidP="00377E69">
      <w:pPr>
        <w:pStyle w:val="ListParagraph"/>
        <w:spacing w:after="0"/>
        <w:ind w:left="1353"/>
        <w:rPr>
          <w:rFonts w:ascii="Garamond" w:hAnsi="Garamond"/>
          <w:sz w:val="24"/>
          <w:szCs w:val="24"/>
        </w:rPr>
      </w:pPr>
    </w:p>
    <w:p w:rsidR="006105CE" w:rsidRPr="00377E69" w:rsidRDefault="006105CE" w:rsidP="00377E69">
      <w:pPr>
        <w:pStyle w:val="ListParagraph"/>
        <w:numPr>
          <w:ilvl w:val="0"/>
          <w:numId w:val="2"/>
        </w:numPr>
        <w:spacing w:after="0"/>
        <w:rPr>
          <w:rFonts w:ascii="Garamond" w:hAnsi="Garamond"/>
          <w:b/>
          <w:sz w:val="28"/>
          <w:szCs w:val="28"/>
        </w:rPr>
      </w:pPr>
      <w:r w:rsidRPr="00377E69">
        <w:rPr>
          <w:rFonts w:ascii="Garamond" w:hAnsi="Garamond"/>
          <w:b/>
          <w:sz w:val="28"/>
          <w:szCs w:val="28"/>
        </w:rPr>
        <w:t>Nature of Advertisement</w:t>
      </w:r>
      <w:r w:rsidR="00C50C3D" w:rsidRPr="00377E69">
        <w:rPr>
          <w:rFonts w:ascii="Garamond" w:hAnsi="Garamond"/>
          <w:b/>
          <w:sz w:val="28"/>
          <w:szCs w:val="28"/>
        </w:rPr>
        <w:tab/>
      </w:r>
    </w:p>
    <w:p w:rsidR="00714611" w:rsidRPr="00377E69" w:rsidRDefault="00714611" w:rsidP="00377E69">
      <w:pPr>
        <w:pStyle w:val="ListParagraph"/>
        <w:spacing w:after="0"/>
        <w:ind w:left="360"/>
        <w:rPr>
          <w:rFonts w:ascii="Garamond" w:eastAsia="Times New Roman" w:hAnsi="Garamond" w:cs="Segoe UI"/>
          <w:sz w:val="24"/>
          <w:szCs w:val="24"/>
        </w:rPr>
      </w:pPr>
      <w:r w:rsidRPr="00377E69">
        <w:rPr>
          <w:rFonts w:ascii="Garamond" w:eastAsia="Times New Roman" w:hAnsi="Garamond" w:cs="Segoe UI"/>
          <w:sz w:val="24"/>
          <w:szCs w:val="24"/>
        </w:rPr>
        <w:t xml:space="preserve">The advertisement of any </w:t>
      </w:r>
      <w:r w:rsidR="002312E4" w:rsidRPr="00377E69">
        <w:rPr>
          <w:rFonts w:ascii="Garamond" w:hAnsi="Garamond"/>
          <w:sz w:val="24"/>
          <w:szCs w:val="24"/>
        </w:rPr>
        <w:t>herbal medicines and related products</w:t>
      </w:r>
      <w:r w:rsidRPr="00377E69">
        <w:rPr>
          <w:rFonts w:ascii="Garamond" w:hAnsi="Garamond"/>
          <w:sz w:val="24"/>
          <w:szCs w:val="24"/>
        </w:rPr>
        <w:t xml:space="preserve"> </w:t>
      </w:r>
      <w:r w:rsidRPr="00377E69">
        <w:rPr>
          <w:rFonts w:ascii="Garamond" w:eastAsia="Times New Roman" w:hAnsi="Garamond" w:cs="Segoe UI"/>
          <w:sz w:val="24"/>
          <w:szCs w:val="24"/>
        </w:rPr>
        <w:t>shall be accurate, complete, clear and designed to promote credibility and trust by the general public and health care practitioners, therefore statements or illustrations shall not mislead directly</w:t>
      </w:r>
      <w:r w:rsidR="00EE4024" w:rsidRPr="00377E69">
        <w:rPr>
          <w:rFonts w:ascii="Garamond" w:eastAsia="Times New Roman" w:hAnsi="Garamond" w:cs="Segoe UI"/>
          <w:sz w:val="24"/>
          <w:szCs w:val="24"/>
        </w:rPr>
        <w:t>, indirectly</w:t>
      </w:r>
      <w:r w:rsidRPr="00377E69">
        <w:rPr>
          <w:rFonts w:ascii="Garamond" w:eastAsia="Times New Roman" w:hAnsi="Garamond" w:cs="Segoe UI"/>
          <w:sz w:val="24"/>
          <w:szCs w:val="24"/>
        </w:rPr>
        <w:t xml:space="preserve"> or by implication.</w:t>
      </w:r>
    </w:p>
    <w:p w:rsidR="00714611" w:rsidRPr="00377E69" w:rsidRDefault="00714611" w:rsidP="00377E69">
      <w:pPr>
        <w:spacing w:after="0"/>
        <w:ind w:left="720"/>
        <w:contextualSpacing/>
        <w:rPr>
          <w:rFonts w:ascii="Garamond" w:hAnsi="Garamond"/>
          <w:sz w:val="24"/>
          <w:szCs w:val="24"/>
        </w:rPr>
      </w:pPr>
    </w:p>
    <w:p w:rsidR="00E23C64" w:rsidRPr="00377E69" w:rsidRDefault="00E23C64" w:rsidP="00377E69">
      <w:pPr>
        <w:pStyle w:val="ListParagraph"/>
        <w:numPr>
          <w:ilvl w:val="0"/>
          <w:numId w:val="2"/>
        </w:numPr>
        <w:spacing w:after="0"/>
        <w:rPr>
          <w:rFonts w:ascii="Garamond" w:hAnsi="Garamond"/>
          <w:b/>
          <w:sz w:val="28"/>
          <w:szCs w:val="28"/>
        </w:rPr>
      </w:pPr>
      <w:r w:rsidRPr="00377E69">
        <w:rPr>
          <w:rFonts w:ascii="Garamond" w:hAnsi="Garamond"/>
          <w:b/>
          <w:sz w:val="28"/>
          <w:szCs w:val="28"/>
        </w:rPr>
        <w:t>Non-R</w:t>
      </w:r>
      <w:r w:rsidR="00C50C3D" w:rsidRPr="00377E69">
        <w:rPr>
          <w:rFonts w:ascii="Garamond" w:hAnsi="Garamond"/>
          <w:b/>
          <w:sz w:val="28"/>
          <w:szCs w:val="28"/>
        </w:rPr>
        <w:t>eferential</w:t>
      </w:r>
      <w:r w:rsidRPr="00377E69">
        <w:rPr>
          <w:rFonts w:ascii="Garamond" w:hAnsi="Garamond"/>
          <w:b/>
          <w:sz w:val="28"/>
          <w:szCs w:val="28"/>
        </w:rPr>
        <w:t xml:space="preserve"> Advertisement</w:t>
      </w:r>
      <w:r w:rsidRPr="00377E69">
        <w:rPr>
          <w:rFonts w:ascii="Garamond" w:hAnsi="Garamond"/>
          <w:b/>
          <w:sz w:val="28"/>
          <w:szCs w:val="28"/>
        </w:rPr>
        <w:tab/>
      </w:r>
    </w:p>
    <w:p w:rsidR="00714611" w:rsidRPr="00377E69" w:rsidRDefault="00714611" w:rsidP="00377E69">
      <w:pPr>
        <w:pStyle w:val="ListParagraph"/>
        <w:numPr>
          <w:ilvl w:val="0"/>
          <w:numId w:val="34"/>
        </w:numPr>
        <w:shd w:val="clear" w:color="auto" w:fill="FFFFFF"/>
        <w:spacing w:after="0"/>
        <w:rPr>
          <w:rFonts w:ascii="Garamond" w:eastAsia="Times New Roman" w:hAnsi="Garamond" w:cs="Segoe UI"/>
          <w:sz w:val="24"/>
          <w:szCs w:val="24"/>
        </w:rPr>
      </w:pPr>
      <w:r w:rsidRPr="00377E69">
        <w:rPr>
          <w:rFonts w:ascii="Garamond" w:eastAsia="Times New Roman" w:hAnsi="Garamond" w:cs="Segoe UI"/>
          <w:sz w:val="24"/>
          <w:szCs w:val="24"/>
        </w:rPr>
        <w:t xml:space="preserve">No advertisement of a </w:t>
      </w:r>
      <w:r w:rsidRPr="00377E69">
        <w:rPr>
          <w:rFonts w:ascii="Garamond" w:hAnsi="Garamond"/>
          <w:sz w:val="24"/>
          <w:szCs w:val="24"/>
        </w:rPr>
        <w:t xml:space="preserve">herbal medicine or related </w:t>
      </w:r>
      <w:r w:rsidRPr="00377E69">
        <w:rPr>
          <w:rFonts w:ascii="Garamond" w:eastAsia="Times New Roman" w:hAnsi="Garamond" w:cs="Segoe UI"/>
          <w:sz w:val="24"/>
          <w:szCs w:val="24"/>
        </w:rPr>
        <w:t>product shall-</w:t>
      </w:r>
    </w:p>
    <w:p w:rsidR="00714611" w:rsidRPr="00377E69" w:rsidRDefault="00714611" w:rsidP="00377E69">
      <w:pPr>
        <w:pStyle w:val="ListParagraph"/>
        <w:numPr>
          <w:ilvl w:val="0"/>
          <w:numId w:val="29"/>
        </w:numPr>
        <w:shd w:val="clear" w:color="auto" w:fill="FFFFFF"/>
        <w:spacing w:after="0"/>
        <w:rPr>
          <w:rFonts w:ascii="Garamond" w:eastAsia="Times New Roman" w:hAnsi="Garamond" w:cs="Segoe UI"/>
          <w:sz w:val="24"/>
          <w:szCs w:val="24"/>
        </w:rPr>
      </w:pPr>
      <w:r w:rsidRPr="00377E69">
        <w:rPr>
          <w:rFonts w:ascii="Garamond" w:eastAsia="Times New Roman" w:hAnsi="Garamond" w:cs="Segoe UI"/>
          <w:sz w:val="24"/>
          <w:szCs w:val="24"/>
        </w:rPr>
        <w:t xml:space="preserve">imitate the general layout, text, slogan or visual presentation of another </w:t>
      </w:r>
      <w:r w:rsidRPr="00377E69">
        <w:rPr>
          <w:rFonts w:ascii="Garamond" w:hAnsi="Garamond"/>
          <w:sz w:val="24"/>
          <w:szCs w:val="24"/>
        </w:rPr>
        <w:t xml:space="preserve">herbal medicine or related </w:t>
      </w:r>
      <w:r w:rsidR="002312E4" w:rsidRPr="00377E69">
        <w:rPr>
          <w:rFonts w:ascii="Garamond" w:hAnsi="Garamond"/>
          <w:sz w:val="24"/>
          <w:szCs w:val="24"/>
        </w:rPr>
        <w:t>products</w:t>
      </w:r>
      <w:r w:rsidRPr="00377E69">
        <w:rPr>
          <w:rFonts w:ascii="Garamond" w:hAnsi="Garamond"/>
          <w:sz w:val="24"/>
          <w:szCs w:val="24"/>
        </w:rPr>
        <w:t xml:space="preserve"> </w:t>
      </w:r>
      <w:r w:rsidRPr="00377E69">
        <w:rPr>
          <w:rFonts w:ascii="Garamond" w:eastAsia="Times New Roman" w:hAnsi="Garamond" w:cs="Segoe UI"/>
          <w:sz w:val="24"/>
          <w:szCs w:val="24"/>
        </w:rPr>
        <w:t>in a way likely to mislead or confuse the consumer; or</w:t>
      </w:r>
    </w:p>
    <w:p w:rsidR="00714611" w:rsidRPr="00377E69" w:rsidRDefault="00714611" w:rsidP="00377E69">
      <w:pPr>
        <w:pStyle w:val="ListParagraph"/>
        <w:numPr>
          <w:ilvl w:val="0"/>
          <w:numId w:val="29"/>
        </w:numPr>
        <w:shd w:val="clear" w:color="auto" w:fill="FFFFFF"/>
        <w:spacing w:after="0"/>
        <w:rPr>
          <w:rFonts w:ascii="Garamond" w:eastAsia="Times New Roman" w:hAnsi="Garamond" w:cs="Segoe UI"/>
          <w:sz w:val="24"/>
          <w:szCs w:val="24"/>
        </w:rPr>
      </w:pPr>
      <w:r w:rsidRPr="00377E69">
        <w:rPr>
          <w:rFonts w:ascii="Garamond" w:eastAsia="Times New Roman" w:hAnsi="Garamond" w:cs="Segoe UI"/>
          <w:sz w:val="24"/>
          <w:szCs w:val="24"/>
        </w:rPr>
        <w:t xml:space="preserve">be framed in such a manner as to exploit any superstitions or be calculated to induce fear among consumers causing them to purchase the </w:t>
      </w:r>
      <w:r w:rsidRPr="00377E69">
        <w:rPr>
          <w:rFonts w:ascii="Garamond" w:hAnsi="Garamond"/>
          <w:sz w:val="24"/>
          <w:szCs w:val="24"/>
        </w:rPr>
        <w:t xml:space="preserve">herbal medicine or related product </w:t>
      </w:r>
      <w:r w:rsidRPr="00377E69">
        <w:rPr>
          <w:rFonts w:ascii="Garamond" w:eastAsia="Times New Roman" w:hAnsi="Garamond" w:cs="Segoe UI"/>
          <w:sz w:val="24"/>
          <w:szCs w:val="24"/>
        </w:rPr>
        <w:t>being advertised.</w:t>
      </w:r>
    </w:p>
    <w:p w:rsidR="00C50C3D" w:rsidRPr="00377E69" w:rsidRDefault="00EE4024" w:rsidP="00377E69">
      <w:pPr>
        <w:pStyle w:val="ListParagraph"/>
        <w:numPr>
          <w:ilvl w:val="0"/>
          <w:numId w:val="34"/>
        </w:numPr>
        <w:shd w:val="clear" w:color="auto" w:fill="FFFFFF"/>
        <w:spacing w:after="0"/>
        <w:rPr>
          <w:rFonts w:ascii="Garamond" w:eastAsia="Times New Roman" w:hAnsi="Garamond" w:cs="Segoe UI"/>
          <w:sz w:val="24"/>
          <w:szCs w:val="24"/>
        </w:rPr>
      </w:pPr>
      <w:r w:rsidRPr="00377E69">
        <w:rPr>
          <w:rFonts w:ascii="Garamond" w:hAnsi="Garamond"/>
          <w:sz w:val="24"/>
          <w:szCs w:val="24"/>
        </w:rPr>
        <w:t>All herbal medicine products advertisements shall s</w:t>
      </w:r>
      <w:r w:rsidR="00C50C3D" w:rsidRPr="00377E69">
        <w:rPr>
          <w:rFonts w:ascii="Garamond" w:hAnsi="Garamond"/>
          <w:sz w:val="24"/>
          <w:szCs w:val="24"/>
        </w:rPr>
        <w:t>trictly be in line with claimed indicati</w:t>
      </w:r>
      <w:r w:rsidR="00877555" w:rsidRPr="00377E69">
        <w:rPr>
          <w:rFonts w:ascii="Garamond" w:hAnsi="Garamond"/>
          <w:sz w:val="24"/>
          <w:szCs w:val="24"/>
        </w:rPr>
        <w:t>ons as registered by the Agency</w:t>
      </w:r>
      <w:r w:rsidR="00C50C3D" w:rsidRPr="00377E69">
        <w:rPr>
          <w:rFonts w:ascii="Garamond" w:hAnsi="Garamond"/>
          <w:sz w:val="24"/>
          <w:szCs w:val="24"/>
        </w:rPr>
        <w:tab/>
      </w:r>
      <w:r w:rsidR="00C50C3D" w:rsidRPr="00377E69">
        <w:rPr>
          <w:rFonts w:ascii="Garamond" w:hAnsi="Garamond"/>
          <w:sz w:val="24"/>
          <w:szCs w:val="24"/>
        </w:rPr>
        <w:tab/>
      </w:r>
    </w:p>
    <w:p w:rsidR="00BA5F6B" w:rsidRPr="00377E69" w:rsidRDefault="00BA5F6B" w:rsidP="00377E69">
      <w:pPr>
        <w:spacing w:after="0"/>
        <w:ind w:left="1440" w:hanging="720"/>
        <w:contextualSpacing/>
        <w:rPr>
          <w:rFonts w:ascii="Garamond" w:hAnsi="Garamond"/>
          <w:sz w:val="24"/>
          <w:szCs w:val="24"/>
        </w:rPr>
      </w:pPr>
    </w:p>
    <w:p w:rsidR="00C50C3D" w:rsidRPr="00377E69" w:rsidRDefault="00E23C64" w:rsidP="00377E69">
      <w:pPr>
        <w:pStyle w:val="ListParagraph"/>
        <w:numPr>
          <w:ilvl w:val="0"/>
          <w:numId w:val="2"/>
        </w:numPr>
        <w:spacing w:after="0"/>
        <w:rPr>
          <w:rFonts w:ascii="Garamond" w:hAnsi="Garamond"/>
          <w:b/>
          <w:sz w:val="28"/>
          <w:szCs w:val="28"/>
        </w:rPr>
      </w:pPr>
      <w:r w:rsidRPr="00377E69">
        <w:rPr>
          <w:rFonts w:ascii="Garamond" w:hAnsi="Garamond"/>
          <w:b/>
          <w:sz w:val="28"/>
          <w:szCs w:val="28"/>
        </w:rPr>
        <w:t>Application for the Approval of Advertisements</w:t>
      </w:r>
      <w:r w:rsidR="00C50C3D" w:rsidRPr="00377E69">
        <w:rPr>
          <w:rFonts w:ascii="Garamond" w:hAnsi="Garamond"/>
          <w:b/>
          <w:sz w:val="28"/>
          <w:szCs w:val="28"/>
        </w:rPr>
        <w:tab/>
      </w:r>
      <w:r w:rsidR="00C50C3D" w:rsidRPr="00377E69">
        <w:rPr>
          <w:rFonts w:ascii="Garamond" w:hAnsi="Garamond"/>
          <w:b/>
          <w:sz w:val="28"/>
          <w:szCs w:val="28"/>
        </w:rPr>
        <w:tab/>
      </w:r>
    </w:p>
    <w:p w:rsidR="00714611" w:rsidRPr="00377E69" w:rsidRDefault="00714611" w:rsidP="00377E69">
      <w:pPr>
        <w:shd w:val="clear" w:color="auto" w:fill="FFFFFF"/>
        <w:tabs>
          <w:tab w:val="left" w:pos="7513"/>
        </w:tabs>
        <w:spacing w:after="0"/>
        <w:ind w:left="360"/>
        <w:rPr>
          <w:rFonts w:ascii="Garamond" w:eastAsia="Times New Roman" w:hAnsi="Garamond" w:cs="Segoe UI"/>
          <w:sz w:val="24"/>
          <w:szCs w:val="24"/>
        </w:rPr>
      </w:pPr>
      <w:r w:rsidRPr="00377E69">
        <w:rPr>
          <w:rFonts w:ascii="Garamond" w:eastAsia="Times New Roman" w:hAnsi="Garamond" w:cs="Segoe UI"/>
          <w:bCs/>
          <w:sz w:val="24"/>
          <w:szCs w:val="24"/>
        </w:rPr>
        <w:t xml:space="preserve">All advertisement materials </w:t>
      </w:r>
      <w:r w:rsidR="003F73C9" w:rsidRPr="00377E69">
        <w:rPr>
          <w:rFonts w:ascii="Garamond" w:eastAsia="Times New Roman" w:hAnsi="Garamond" w:cs="Segoe UI"/>
          <w:bCs/>
          <w:sz w:val="24"/>
          <w:szCs w:val="24"/>
        </w:rPr>
        <w:t xml:space="preserve">for </w:t>
      </w:r>
      <w:r w:rsidR="003F73C9" w:rsidRPr="00377E69">
        <w:rPr>
          <w:rFonts w:ascii="Garamond" w:hAnsi="Garamond"/>
          <w:sz w:val="24"/>
          <w:szCs w:val="24"/>
        </w:rPr>
        <w:t xml:space="preserve">herbal medicine or related </w:t>
      </w:r>
      <w:r w:rsidR="003F73C9" w:rsidRPr="00377E69">
        <w:rPr>
          <w:rFonts w:ascii="Garamond" w:eastAsia="Times New Roman" w:hAnsi="Garamond" w:cs="Segoe UI"/>
          <w:sz w:val="24"/>
          <w:szCs w:val="24"/>
        </w:rPr>
        <w:t>product</w:t>
      </w:r>
      <w:r w:rsidR="003F73C9" w:rsidRPr="00377E69">
        <w:rPr>
          <w:rFonts w:ascii="Garamond" w:eastAsia="Times New Roman" w:hAnsi="Garamond" w:cs="Segoe UI"/>
          <w:bCs/>
          <w:sz w:val="24"/>
          <w:szCs w:val="24"/>
        </w:rPr>
        <w:t xml:space="preserve"> </w:t>
      </w:r>
      <w:r w:rsidRPr="00377E69">
        <w:rPr>
          <w:rFonts w:ascii="Garamond" w:eastAsia="Times New Roman" w:hAnsi="Garamond" w:cs="Segoe UI"/>
          <w:bCs/>
          <w:sz w:val="24"/>
          <w:szCs w:val="24"/>
        </w:rPr>
        <w:t>including scripts, story-boards, art work, radio scripts and any other such advertisement material as may be required by the Agency</w:t>
      </w:r>
      <w:r w:rsidRPr="00377E69">
        <w:rPr>
          <w:rFonts w:ascii="Garamond" w:eastAsia="Times New Roman" w:hAnsi="Garamond" w:cs="Segoe UI"/>
          <w:sz w:val="24"/>
          <w:szCs w:val="24"/>
        </w:rPr>
        <w:t xml:space="preserve"> shall be submitted along with an application, to the Agency.</w:t>
      </w:r>
    </w:p>
    <w:p w:rsidR="001E4592" w:rsidRPr="00377E69" w:rsidRDefault="001E4592" w:rsidP="00377E69">
      <w:pPr>
        <w:pStyle w:val="ListParagraph"/>
        <w:spacing w:after="0"/>
        <w:ind w:left="1440"/>
        <w:rPr>
          <w:rFonts w:ascii="Garamond" w:hAnsi="Garamond"/>
          <w:sz w:val="24"/>
          <w:szCs w:val="24"/>
        </w:rPr>
      </w:pPr>
    </w:p>
    <w:p w:rsidR="001E4592" w:rsidRPr="00377E69" w:rsidRDefault="001E4592" w:rsidP="00377E69">
      <w:pPr>
        <w:pStyle w:val="ListParagraph"/>
        <w:numPr>
          <w:ilvl w:val="0"/>
          <w:numId w:val="2"/>
        </w:numPr>
        <w:spacing w:after="0"/>
        <w:rPr>
          <w:rFonts w:ascii="Garamond" w:hAnsi="Garamond"/>
          <w:b/>
          <w:sz w:val="28"/>
          <w:szCs w:val="28"/>
        </w:rPr>
      </w:pPr>
      <w:r w:rsidRPr="00377E69">
        <w:rPr>
          <w:rFonts w:ascii="Garamond" w:hAnsi="Garamond"/>
          <w:b/>
          <w:sz w:val="28"/>
          <w:szCs w:val="28"/>
        </w:rPr>
        <w:lastRenderedPageBreak/>
        <w:t>Particulars of An Application</w:t>
      </w:r>
    </w:p>
    <w:p w:rsidR="001061D5" w:rsidRPr="00377E69" w:rsidRDefault="001061D5" w:rsidP="00377E69">
      <w:pPr>
        <w:pStyle w:val="ListParagraph"/>
        <w:numPr>
          <w:ilvl w:val="0"/>
          <w:numId w:val="35"/>
        </w:numPr>
        <w:spacing w:after="0"/>
        <w:rPr>
          <w:rFonts w:ascii="Garamond" w:hAnsi="Garamond"/>
          <w:sz w:val="24"/>
          <w:szCs w:val="24"/>
        </w:rPr>
      </w:pPr>
      <w:r w:rsidRPr="00377E69">
        <w:rPr>
          <w:rFonts w:ascii="Garamond" w:eastAsia="Times New Roman" w:hAnsi="Garamond" w:cs="Segoe UI"/>
          <w:sz w:val="24"/>
          <w:szCs w:val="24"/>
        </w:rPr>
        <w:t xml:space="preserve">An application </w:t>
      </w:r>
      <w:r w:rsidR="003F73C9" w:rsidRPr="00377E69">
        <w:rPr>
          <w:rFonts w:ascii="Garamond" w:eastAsia="Times New Roman" w:hAnsi="Garamond" w:cs="Segoe UI"/>
          <w:sz w:val="24"/>
          <w:szCs w:val="24"/>
        </w:rPr>
        <w:t xml:space="preserve">for </w:t>
      </w:r>
      <w:r w:rsidR="003F73C9" w:rsidRPr="00377E69">
        <w:rPr>
          <w:rFonts w:ascii="Garamond" w:hAnsi="Garamond"/>
          <w:sz w:val="24"/>
          <w:szCs w:val="24"/>
        </w:rPr>
        <w:t xml:space="preserve">herbal medicine and related </w:t>
      </w:r>
      <w:r w:rsidR="003F73C9" w:rsidRPr="00377E69">
        <w:rPr>
          <w:rFonts w:ascii="Garamond" w:eastAsia="Times New Roman" w:hAnsi="Garamond" w:cs="Segoe UI"/>
          <w:sz w:val="24"/>
          <w:szCs w:val="24"/>
        </w:rPr>
        <w:t xml:space="preserve">product </w:t>
      </w:r>
      <w:r w:rsidR="00EE4024" w:rsidRPr="00377E69">
        <w:rPr>
          <w:rFonts w:ascii="Garamond" w:eastAsia="Times New Roman" w:hAnsi="Garamond" w:cs="Segoe UI"/>
          <w:sz w:val="24"/>
          <w:szCs w:val="24"/>
        </w:rPr>
        <w:t xml:space="preserve">advertisement </w:t>
      </w:r>
      <w:r w:rsidRPr="00377E69">
        <w:rPr>
          <w:rFonts w:ascii="Garamond" w:eastAsia="Times New Roman" w:hAnsi="Garamond" w:cs="Segoe UI"/>
          <w:sz w:val="24"/>
          <w:szCs w:val="24"/>
        </w:rPr>
        <w:t>submitted by an advertisement agent, distributor, manufacturer or the sponsor of the advert shall contain the following information</w:t>
      </w:r>
      <w:r w:rsidRPr="00377E69">
        <w:rPr>
          <w:rFonts w:ascii="Garamond" w:hAnsi="Garamond"/>
          <w:sz w:val="24"/>
          <w:szCs w:val="24"/>
        </w:rPr>
        <w:t xml:space="preserve"> </w:t>
      </w:r>
    </w:p>
    <w:p w:rsidR="00AB48B4" w:rsidRPr="00377E69" w:rsidRDefault="00AB48B4" w:rsidP="00377E69">
      <w:pPr>
        <w:pStyle w:val="ListParagraph"/>
        <w:numPr>
          <w:ilvl w:val="0"/>
          <w:numId w:val="7"/>
        </w:numPr>
        <w:spacing w:after="0"/>
        <w:rPr>
          <w:rFonts w:ascii="Garamond" w:hAnsi="Garamond"/>
          <w:sz w:val="24"/>
          <w:szCs w:val="24"/>
        </w:rPr>
      </w:pPr>
      <w:r w:rsidRPr="00377E69">
        <w:rPr>
          <w:rFonts w:ascii="Garamond" w:hAnsi="Garamond"/>
          <w:sz w:val="24"/>
          <w:szCs w:val="24"/>
        </w:rPr>
        <w:t xml:space="preserve">Artwork containing the </w:t>
      </w:r>
      <w:r w:rsidR="001061D5" w:rsidRPr="00377E69">
        <w:rPr>
          <w:rFonts w:ascii="Garamond" w:hAnsi="Garamond"/>
          <w:sz w:val="24"/>
          <w:szCs w:val="24"/>
        </w:rPr>
        <w:t>product</w:t>
      </w:r>
      <w:r w:rsidRPr="00377E69">
        <w:rPr>
          <w:rFonts w:ascii="Garamond" w:hAnsi="Garamond"/>
          <w:sz w:val="24"/>
          <w:szCs w:val="24"/>
        </w:rPr>
        <w:t xml:space="preserve"> name of the herbal medicine or related product.</w:t>
      </w:r>
    </w:p>
    <w:p w:rsidR="00AB48B4" w:rsidRPr="00377E69" w:rsidRDefault="00AB48B4" w:rsidP="00377E69">
      <w:pPr>
        <w:pStyle w:val="ListParagraph"/>
        <w:numPr>
          <w:ilvl w:val="0"/>
          <w:numId w:val="7"/>
        </w:numPr>
        <w:spacing w:after="0"/>
        <w:rPr>
          <w:rFonts w:ascii="Garamond" w:hAnsi="Garamond"/>
          <w:sz w:val="24"/>
          <w:szCs w:val="24"/>
        </w:rPr>
      </w:pPr>
      <w:r w:rsidRPr="00377E69">
        <w:rPr>
          <w:rFonts w:ascii="Garamond" w:hAnsi="Garamond"/>
          <w:sz w:val="24"/>
          <w:szCs w:val="24"/>
        </w:rPr>
        <w:t>Botanical name of the herbal medicine or related product.</w:t>
      </w:r>
    </w:p>
    <w:p w:rsidR="00AB48B4" w:rsidRPr="00377E69" w:rsidRDefault="00AB48B4" w:rsidP="00377E69">
      <w:pPr>
        <w:pStyle w:val="ListParagraph"/>
        <w:numPr>
          <w:ilvl w:val="0"/>
          <w:numId w:val="7"/>
        </w:numPr>
        <w:spacing w:after="0"/>
        <w:rPr>
          <w:rFonts w:ascii="Garamond" w:hAnsi="Garamond"/>
          <w:sz w:val="24"/>
          <w:szCs w:val="24"/>
        </w:rPr>
      </w:pPr>
      <w:r w:rsidRPr="00377E69">
        <w:rPr>
          <w:rFonts w:ascii="Garamond" w:hAnsi="Garamond"/>
          <w:sz w:val="24"/>
          <w:szCs w:val="24"/>
        </w:rPr>
        <w:t>Dosage form available</w:t>
      </w:r>
    </w:p>
    <w:p w:rsidR="00AB48B4" w:rsidRPr="00377E69" w:rsidRDefault="00AB48B4" w:rsidP="00377E69">
      <w:pPr>
        <w:pStyle w:val="ListParagraph"/>
        <w:numPr>
          <w:ilvl w:val="0"/>
          <w:numId w:val="7"/>
        </w:numPr>
        <w:spacing w:after="0"/>
        <w:rPr>
          <w:rFonts w:ascii="Garamond" w:hAnsi="Garamond"/>
          <w:sz w:val="24"/>
          <w:szCs w:val="24"/>
        </w:rPr>
      </w:pPr>
      <w:r w:rsidRPr="00377E69">
        <w:rPr>
          <w:rFonts w:ascii="Garamond" w:hAnsi="Garamond"/>
          <w:sz w:val="24"/>
          <w:szCs w:val="24"/>
        </w:rPr>
        <w:t>Place of importation or local manufacture</w:t>
      </w:r>
    </w:p>
    <w:p w:rsidR="00AB48B4" w:rsidRPr="00377E69" w:rsidRDefault="001061D5" w:rsidP="00377E69">
      <w:pPr>
        <w:pStyle w:val="ListParagraph"/>
        <w:numPr>
          <w:ilvl w:val="0"/>
          <w:numId w:val="7"/>
        </w:numPr>
        <w:spacing w:after="0"/>
        <w:rPr>
          <w:rFonts w:ascii="Garamond" w:hAnsi="Garamond"/>
          <w:sz w:val="24"/>
          <w:szCs w:val="24"/>
        </w:rPr>
      </w:pPr>
      <w:r w:rsidRPr="00377E69">
        <w:rPr>
          <w:rFonts w:ascii="Garamond" w:hAnsi="Garamond"/>
          <w:sz w:val="24"/>
          <w:szCs w:val="24"/>
        </w:rPr>
        <w:t>Name and location</w:t>
      </w:r>
      <w:r w:rsidR="00AB48B4" w:rsidRPr="00377E69">
        <w:rPr>
          <w:rFonts w:ascii="Garamond" w:hAnsi="Garamond"/>
          <w:sz w:val="24"/>
          <w:szCs w:val="24"/>
        </w:rPr>
        <w:t xml:space="preserve"> address of manufacturer</w:t>
      </w:r>
    </w:p>
    <w:p w:rsidR="00AB48B4" w:rsidRPr="00377E69" w:rsidRDefault="001061D5" w:rsidP="00377E69">
      <w:pPr>
        <w:pStyle w:val="ListParagraph"/>
        <w:numPr>
          <w:ilvl w:val="0"/>
          <w:numId w:val="7"/>
        </w:numPr>
        <w:spacing w:after="0"/>
        <w:rPr>
          <w:rFonts w:ascii="Garamond" w:hAnsi="Garamond"/>
          <w:sz w:val="24"/>
          <w:szCs w:val="24"/>
        </w:rPr>
      </w:pPr>
      <w:r w:rsidRPr="00377E69">
        <w:rPr>
          <w:rFonts w:ascii="Garamond" w:hAnsi="Garamond"/>
          <w:sz w:val="24"/>
          <w:szCs w:val="24"/>
        </w:rPr>
        <w:t>Name and location</w:t>
      </w:r>
      <w:r w:rsidR="00AB48B4" w:rsidRPr="00377E69">
        <w:rPr>
          <w:rFonts w:ascii="Garamond" w:hAnsi="Garamond"/>
          <w:sz w:val="24"/>
          <w:szCs w:val="24"/>
        </w:rPr>
        <w:t xml:space="preserve"> address of local distributor</w:t>
      </w:r>
    </w:p>
    <w:p w:rsidR="00AB48B4" w:rsidRPr="00377E69" w:rsidRDefault="001061D5" w:rsidP="00377E69">
      <w:pPr>
        <w:pStyle w:val="ListParagraph"/>
        <w:numPr>
          <w:ilvl w:val="0"/>
          <w:numId w:val="7"/>
        </w:numPr>
        <w:spacing w:after="0"/>
        <w:rPr>
          <w:rFonts w:ascii="Garamond" w:hAnsi="Garamond"/>
          <w:sz w:val="24"/>
          <w:szCs w:val="24"/>
        </w:rPr>
      </w:pPr>
      <w:r w:rsidRPr="00377E69">
        <w:rPr>
          <w:rFonts w:ascii="Garamond" w:hAnsi="Garamond"/>
          <w:sz w:val="24"/>
          <w:szCs w:val="24"/>
        </w:rPr>
        <w:t>Name and location</w:t>
      </w:r>
      <w:r w:rsidR="00AB48B4" w:rsidRPr="00377E69">
        <w:rPr>
          <w:rFonts w:ascii="Garamond" w:hAnsi="Garamond"/>
          <w:sz w:val="24"/>
          <w:szCs w:val="24"/>
        </w:rPr>
        <w:t xml:space="preserve"> address of the advertising company</w:t>
      </w:r>
    </w:p>
    <w:p w:rsidR="00AB48B4" w:rsidRPr="00377E69" w:rsidRDefault="00AB48B4" w:rsidP="00377E69">
      <w:pPr>
        <w:pStyle w:val="ListParagraph"/>
        <w:numPr>
          <w:ilvl w:val="0"/>
          <w:numId w:val="7"/>
        </w:numPr>
        <w:spacing w:after="0"/>
        <w:rPr>
          <w:rFonts w:ascii="Garamond" w:hAnsi="Garamond"/>
          <w:sz w:val="24"/>
          <w:szCs w:val="24"/>
        </w:rPr>
      </w:pPr>
      <w:r w:rsidRPr="00377E69">
        <w:rPr>
          <w:rFonts w:ascii="Garamond" w:hAnsi="Garamond"/>
          <w:sz w:val="24"/>
          <w:szCs w:val="24"/>
        </w:rPr>
        <w:t xml:space="preserve">Date of first introduction of the herbal medicine or related </w:t>
      </w:r>
      <w:r w:rsidR="001061D5" w:rsidRPr="00377E69">
        <w:rPr>
          <w:rFonts w:ascii="Garamond" w:hAnsi="Garamond"/>
          <w:sz w:val="24"/>
          <w:szCs w:val="24"/>
        </w:rPr>
        <w:t>product</w:t>
      </w:r>
      <w:r w:rsidRPr="00377E69">
        <w:rPr>
          <w:rFonts w:ascii="Garamond" w:hAnsi="Garamond"/>
          <w:sz w:val="24"/>
          <w:szCs w:val="24"/>
        </w:rPr>
        <w:t xml:space="preserve"> to the Nigerian market</w:t>
      </w:r>
    </w:p>
    <w:p w:rsidR="00AB48B4" w:rsidRPr="00377E69" w:rsidRDefault="00AB48B4" w:rsidP="00377E69">
      <w:pPr>
        <w:pStyle w:val="ListParagraph"/>
        <w:numPr>
          <w:ilvl w:val="0"/>
          <w:numId w:val="7"/>
        </w:numPr>
        <w:spacing w:after="0"/>
        <w:rPr>
          <w:rFonts w:ascii="Garamond" w:hAnsi="Garamond"/>
          <w:sz w:val="24"/>
          <w:szCs w:val="24"/>
        </w:rPr>
      </w:pPr>
      <w:r w:rsidRPr="00377E69">
        <w:rPr>
          <w:rFonts w:ascii="Garamond" w:hAnsi="Garamond"/>
          <w:sz w:val="24"/>
          <w:szCs w:val="24"/>
        </w:rPr>
        <w:t>Previous advertisement of the herbal medicine or re</w:t>
      </w:r>
      <w:r w:rsidR="001061D5" w:rsidRPr="00377E69">
        <w:rPr>
          <w:rFonts w:ascii="Garamond" w:hAnsi="Garamond"/>
          <w:sz w:val="24"/>
          <w:szCs w:val="24"/>
        </w:rPr>
        <w:t>lated product in Nigeria if any</w:t>
      </w:r>
    </w:p>
    <w:p w:rsidR="00AB48B4" w:rsidRPr="00377E69" w:rsidRDefault="00AB48B4" w:rsidP="00377E69">
      <w:pPr>
        <w:pStyle w:val="ListParagraph"/>
        <w:numPr>
          <w:ilvl w:val="0"/>
          <w:numId w:val="7"/>
        </w:numPr>
        <w:spacing w:after="0"/>
        <w:rPr>
          <w:rFonts w:ascii="Garamond" w:hAnsi="Garamond"/>
          <w:sz w:val="24"/>
          <w:szCs w:val="24"/>
        </w:rPr>
      </w:pPr>
      <w:r w:rsidRPr="00377E69">
        <w:rPr>
          <w:rFonts w:ascii="Garamond" w:hAnsi="Garamond"/>
          <w:sz w:val="24"/>
          <w:szCs w:val="24"/>
        </w:rPr>
        <w:t xml:space="preserve">Copy of the </w:t>
      </w:r>
      <w:r w:rsidR="001061D5" w:rsidRPr="00377E69">
        <w:rPr>
          <w:rFonts w:ascii="Garamond" w:eastAsia="Times New Roman" w:hAnsi="Garamond" w:cs="Segoe UI"/>
          <w:bCs/>
          <w:sz w:val="24"/>
          <w:szCs w:val="24"/>
        </w:rPr>
        <w:t xml:space="preserve">scripts, story-boards, art work, radio scripts </w:t>
      </w:r>
      <w:r w:rsidRPr="00377E69">
        <w:rPr>
          <w:rFonts w:ascii="Garamond" w:hAnsi="Garamond"/>
          <w:sz w:val="24"/>
          <w:szCs w:val="24"/>
        </w:rPr>
        <w:t>of the advert</w:t>
      </w:r>
    </w:p>
    <w:p w:rsidR="009225FC" w:rsidRPr="00377E69" w:rsidRDefault="009225FC" w:rsidP="00377E69">
      <w:pPr>
        <w:pStyle w:val="ListParagraph"/>
        <w:numPr>
          <w:ilvl w:val="0"/>
          <w:numId w:val="7"/>
        </w:numPr>
        <w:spacing w:after="0"/>
        <w:rPr>
          <w:rFonts w:ascii="Garamond" w:hAnsi="Garamond"/>
          <w:sz w:val="24"/>
          <w:szCs w:val="24"/>
        </w:rPr>
      </w:pPr>
      <w:r w:rsidRPr="00377E69">
        <w:rPr>
          <w:rFonts w:ascii="Garamond" w:hAnsi="Garamond"/>
          <w:sz w:val="24"/>
          <w:szCs w:val="24"/>
        </w:rPr>
        <w:t>The proposed media for the advertisement</w:t>
      </w:r>
    </w:p>
    <w:p w:rsidR="009225FC" w:rsidRPr="00377E69" w:rsidRDefault="009225FC" w:rsidP="00377E69">
      <w:pPr>
        <w:pStyle w:val="ListParagraph"/>
        <w:numPr>
          <w:ilvl w:val="0"/>
          <w:numId w:val="7"/>
        </w:numPr>
        <w:spacing w:after="0"/>
        <w:rPr>
          <w:rFonts w:ascii="Garamond" w:hAnsi="Garamond"/>
          <w:sz w:val="24"/>
          <w:szCs w:val="24"/>
        </w:rPr>
      </w:pPr>
      <w:r w:rsidRPr="00377E69">
        <w:rPr>
          <w:rFonts w:ascii="Garamond" w:hAnsi="Garamond"/>
          <w:sz w:val="24"/>
          <w:szCs w:val="24"/>
        </w:rPr>
        <w:t xml:space="preserve">A copy of the </w:t>
      </w:r>
      <w:r w:rsidR="001061D5" w:rsidRPr="00377E69">
        <w:rPr>
          <w:rFonts w:ascii="Garamond" w:hAnsi="Garamond"/>
          <w:sz w:val="24"/>
          <w:szCs w:val="24"/>
        </w:rPr>
        <w:t>Certificate of R</w:t>
      </w:r>
      <w:r w:rsidRPr="00377E69">
        <w:rPr>
          <w:rFonts w:ascii="Garamond" w:hAnsi="Garamond"/>
          <w:sz w:val="24"/>
          <w:szCs w:val="24"/>
        </w:rPr>
        <w:t>egistration of the herbal medicine or related product.</w:t>
      </w:r>
    </w:p>
    <w:p w:rsidR="009225FC" w:rsidRPr="00377E69" w:rsidRDefault="009225FC" w:rsidP="00377E69">
      <w:pPr>
        <w:pStyle w:val="ListParagraph"/>
        <w:numPr>
          <w:ilvl w:val="0"/>
          <w:numId w:val="7"/>
        </w:numPr>
        <w:spacing w:after="0"/>
        <w:rPr>
          <w:rFonts w:ascii="Garamond" w:hAnsi="Garamond"/>
          <w:color w:val="000000" w:themeColor="text1"/>
          <w:sz w:val="24"/>
          <w:szCs w:val="24"/>
        </w:rPr>
      </w:pPr>
      <w:r w:rsidRPr="00377E69">
        <w:rPr>
          <w:rFonts w:ascii="Garamond" w:hAnsi="Garamond"/>
          <w:color w:val="000000" w:themeColor="text1"/>
          <w:sz w:val="24"/>
          <w:szCs w:val="24"/>
        </w:rPr>
        <w:t xml:space="preserve">A copy of the registration certificate of the premise of the sponsors and </w:t>
      </w:r>
    </w:p>
    <w:p w:rsidR="009225FC" w:rsidRPr="00377E69" w:rsidRDefault="009225FC" w:rsidP="00377E69">
      <w:pPr>
        <w:pStyle w:val="ListParagraph"/>
        <w:numPr>
          <w:ilvl w:val="0"/>
          <w:numId w:val="7"/>
        </w:numPr>
        <w:spacing w:after="0"/>
        <w:rPr>
          <w:rFonts w:ascii="Garamond" w:hAnsi="Garamond"/>
          <w:color w:val="000000" w:themeColor="text1"/>
          <w:sz w:val="24"/>
          <w:szCs w:val="24"/>
        </w:rPr>
      </w:pPr>
      <w:r w:rsidRPr="00377E69">
        <w:rPr>
          <w:rFonts w:ascii="Garamond" w:hAnsi="Garamond"/>
          <w:color w:val="000000" w:themeColor="text1"/>
          <w:sz w:val="24"/>
          <w:szCs w:val="24"/>
        </w:rPr>
        <w:t>Justification for any special claims on the product</w:t>
      </w:r>
    </w:p>
    <w:p w:rsidR="009225FC" w:rsidRPr="00377E69" w:rsidRDefault="009225FC" w:rsidP="00377E69">
      <w:pPr>
        <w:pStyle w:val="ListParagraph"/>
        <w:spacing w:after="0"/>
        <w:ind w:left="1440"/>
        <w:rPr>
          <w:rFonts w:ascii="Garamond" w:hAnsi="Garamond"/>
          <w:color w:val="000000" w:themeColor="text1"/>
          <w:sz w:val="24"/>
          <w:szCs w:val="24"/>
        </w:rPr>
      </w:pPr>
    </w:p>
    <w:p w:rsidR="009225FC" w:rsidRPr="00377E69" w:rsidRDefault="009225FC" w:rsidP="00377E69">
      <w:pPr>
        <w:pStyle w:val="ListParagraph"/>
        <w:numPr>
          <w:ilvl w:val="0"/>
          <w:numId w:val="2"/>
        </w:numPr>
        <w:spacing w:after="0"/>
        <w:rPr>
          <w:rFonts w:ascii="Garamond" w:hAnsi="Garamond"/>
          <w:b/>
          <w:color w:val="000000" w:themeColor="text1"/>
          <w:sz w:val="28"/>
          <w:szCs w:val="28"/>
        </w:rPr>
      </w:pPr>
      <w:r w:rsidRPr="00377E69">
        <w:rPr>
          <w:rFonts w:ascii="Garamond" w:hAnsi="Garamond"/>
          <w:b/>
          <w:color w:val="000000" w:themeColor="text1"/>
          <w:sz w:val="28"/>
          <w:szCs w:val="28"/>
        </w:rPr>
        <w:t>Validity of Approval</w:t>
      </w:r>
      <w:r w:rsidRPr="00377E69">
        <w:rPr>
          <w:rFonts w:ascii="Garamond" w:hAnsi="Garamond"/>
          <w:b/>
          <w:color w:val="000000" w:themeColor="text1"/>
          <w:sz w:val="28"/>
          <w:szCs w:val="28"/>
        </w:rPr>
        <w:tab/>
      </w:r>
    </w:p>
    <w:p w:rsidR="005A1F77" w:rsidRPr="00377E69" w:rsidRDefault="00C50C3D" w:rsidP="00377E69">
      <w:pPr>
        <w:spacing w:after="0"/>
        <w:ind w:left="360"/>
        <w:rPr>
          <w:rFonts w:ascii="Garamond" w:hAnsi="Garamond"/>
          <w:color w:val="000000" w:themeColor="text1"/>
          <w:sz w:val="24"/>
          <w:szCs w:val="24"/>
        </w:rPr>
      </w:pPr>
      <w:r w:rsidRPr="00377E69">
        <w:rPr>
          <w:rFonts w:ascii="Garamond" w:hAnsi="Garamond"/>
          <w:color w:val="000000" w:themeColor="text1"/>
          <w:sz w:val="24"/>
          <w:szCs w:val="24"/>
        </w:rPr>
        <w:t xml:space="preserve">The approval </w:t>
      </w:r>
      <w:r w:rsidR="00377E69" w:rsidRPr="00377E69">
        <w:rPr>
          <w:rFonts w:ascii="Garamond" w:hAnsi="Garamond"/>
          <w:color w:val="000000" w:themeColor="text1"/>
          <w:sz w:val="24"/>
          <w:szCs w:val="24"/>
        </w:rPr>
        <w:t xml:space="preserve">of </w:t>
      </w:r>
      <w:r w:rsidR="00377E69" w:rsidRPr="00377E69">
        <w:rPr>
          <w:rFonts w:ascii="Garamond" w:eastAsia="Times New Roman" w:hAnsi="Garamond" w:cs="Segoe UI"/>
          <w:color w:val="000000" w:themeColor="text1"/>
          <w:sz w:val="24"/>
          <w:szCs w:val="24"/>
        </w:rPr>
        <w:t>herbal</w:t>
      </w:r>
      <w:r w:rsidR="003F73C9" w:rsidRPr="00377E69">
        <w:rPr>
          <w:rFonts w:ascii="Garamond" w:hAnsi="Garamond"/>
          <w:color w:val="000000" w:themeColor="text1"/>
          <w:sz w:val="24"/>
          <w:szCs w:val="24"/>
        </w:rPr>
        <w:t xml:space="preserve"> medicine and related </w:t>
      </w:r>
      <w:r w:rsidR="003F73C9" w:rsidRPr="00377E69">
        <w:rPr>
          <w:rFonts w:ascii="Garamond" w:eastAsia="Times New Roman" w:hAnsi="Garamond" w:cs="Segoe UI"/>
          <w:color w:val="000000" w:themeColor="text1"/>
          <w:sz w:val="24"/>
          <w:szCs w:val="24"/>
        </w:rPr>
        <w:t>product</w:t>
      </w:r>
      <w:r w:rsidRPr="00377E69">
        <w:rPr>
          <w:rFonts w:ascii="Garamond" w:hAnsi="Garamond"/>
          <w:color w:val="000000" w:themeColor="text1"/>
          <w:sz w:val="24"/>
          <w:szCs w:val="24"/>
        </w:rPr>
        <w:t xml:space="preserve"> adver</w:t>
      </w:r>
      <w:r w:rsidR="009225FC" w:rsidRPr="00377E69">
        <w:rPr>
          <w:rFonts w:ascii="Garamond" w:hAnsi="Garamond"/>
          <w:color w:val="000000" w:themeColor="text1"/>
          <w:sz w:val="24"/>
          <w:szCs w:val="24"/>
        </w:rPr>
        <w:t>t</w:t>
      </w:r>
      <w:r w:rsidR="005A1F77" w:rsidRPr="00377E69">
        <w:rPr>
          <w:rFonts w:ascii="Garamond" w:hAnsi="Garamond"/>
          <w:color w:val="000000" w:themeColor="text1"/>
          <w:sz w:val="24"/>
          <w:szCs w:val="24"/>
        </w:rPr>
        <w:t xml:space="preserve"> shall be valid for a period of </w:t>
      </w:r>
      <w:r w:rsidRPr="00377E69">
        <w:rPr>
          <w:rFonts w:ascii="Garamond" w:hAnsi="Garamond"/>
          <w:color w:val="000000" w:themeColor="text1"/>
          <w:sz w:val="24"/>
          <w:szCs w:val="24"/>
        </w:rPr>
        <w:t xml:space="preserve">one year beginning from the date of </w:t>
      </w:r>
      <w:r w:rsidR="005A1F77" w:rsidRPr="00377E69">
        <w:rPr>
          <w:rFonts w:ascii="Garamond" w:hAnsi="Garamond"/>
          <w:color w:val="000000" w:themeColor="text1"/>
          <w:sz w:val="24"/>
          <w:szCs w:val="24"/>
        </w:rPr>
        <w:t>the approval.</w:t>
      </w:r>
    </w:p>
    <w:p w:rsidR="005A1F77" w:rsidRPr="00377E69" w:rsidRDefault="005A1F77" w:rsidP="00377E69">
      <w:pPr>
        <w:pStyle w:val="ListParagraph"/>
        <w:spacing w:after="0"/>
        <w:rPr>
          <w:rFonts w:ascii="Garamond" w:hAnsi="Garamond"/>
          <w:sz w:val="24"/>
          <w:szCs w:val="24"/>
        </w:rPr>
      </w:pPr>
    </w:p>
    <w:p w:rsidR="003A66D4" w:rsidRPr="00377E69" w:rsidRDefault="00C50C3D" w:rsidP="00377E69">
      <w:pPr>
        <w:pStyle w:val="ListParagraph"/>
        <w:numPr>
          <w:ilvl w:val="0"/>
          <w:numId w:val="2"/>
        </w:numPr>
        <w:spacing w:after="0"/>
        <w:rPr>
          <w:rFonts w:ascii="Garamond" w:hAnsi="Garamond"/>
          <w:b/>
          <w:sz w:val="28"/>
          <w:szCs w:val="28"/>
        </w:rPr>
      </w:pPr>
      <w:r w:rsidRPr="00377E69">
        <w:rPr>
          <w:rFonts w:ascii="Garamond" w:hAnsi="Garamond"/>
          <w:b/>
          <w:sz w:val="28"/>
          <w:szCs w:val="28"/>
        </w:rPr>
        <w:t>Alteration in</w:t>
      </w:r>
      <w:r w:rsidR="005A1F77" w:rsidRPr="00377E69">
        <w:rPr>
          <w:rFonts w:ascii="Garamond" w:hAnsi="Garamond"/>
          <w:b/>
          <w:sz w:val="28"/>
          <w:szCs w:val="28"/>
        </w:rPr>
        <w:t xml:space="preserve"> approved script.</w:t>
      </w:r>
      <w:r w:rsidR="005A1F77" w:rsidRPr="00377E69">
        <w:rPr>
          <w:rFonts w:ascii="Garamond" w:hAnsi="Garamond"/>
          <w:b/>
          <w:sz w:val="28"/>
          <w:szCs w:val="28"/>
        </w:rPr>
        <w:tab/>
      </w:r>
      <w:r w:rsidRPr="00377E69">
        <w:rPr>
          <w:rFonts w:ascii="Garamond" w:hAnsi="Garamond"/>
          <w:b/>
          <w:sz w:val="28"/>
          <w:szCs w:val="28"/>
        </w:rPr>
        <w:tab/>
      </w:r>
    </w:p>
    <w:p w:rsidR="001061D5" w:rsidRPr="00377E69" w:rsidRDefault="001061D5" w:rsidP="00377E69">
      <w:pPr>
        <w:pStyle w:val="ListParagraph"/>
        <w:shd w:val="clear" w:color="auto" w:fill="FFFFFF"/>
        <w:spacing w:after="0"/>
        <w:ind w:left="360"/>
        <w:rPr>
          <w:rFonts w:ascii="Garamond" w:eastAsia="Times New Roman" w:hAnsi="Garamond" w:cs="Segoe UI"/>
          <w:sz w:val="24"/>
          <w:szCs w:val="24"/>
        </w:rPr>
      </w:pPr>
      <w:r w:rsidRPr="00377E69">
        <w:rPr>
          <w:rFonts w:ascii="Garamond" w:eastAsia="Times New Roman" w:hAnsi="Garamond" w:cs="Segoe UI"/>
          <w:sz w:val="24"/>
          <w:szCs w:val="24"/>
        </w:rPr>
        <w:t xml:space="preserve">Any </w:t>
      </w:r>
      <w:r w:rsidR="00377E69" w:rsidRPr="00377E69">
        <w:rPr>
          <w:rFonts w:ascii="Garamond" w:eastAsia="Times New Roman" w:hAnsi="Garamond" w:cs="Segoe UI"/>
          <w:sz w:val="24"/>
          <w:szCs w:val="24"/>
        </w:rPr>
        <w:t>alteration in</w:t>
      </w:r>
      <w:r w:rsidRPr="00377E69">
        <w:rPr>
          <w:rFonts w:ascii="Garamond" w:eastAsia="Times New Roman" w:hAnsi="Garamond" w:cs="Segoe UI"/>
          <w:sz w:val="24"/>
          <w:szCs w:val="24"/>
        </w:rPr>
        <w:t xml:space="preserve"> the format of the</w:t>
      </w:r>
      <w:r w:rsidR="003F73C9" w:rsidRPr="00377E69">
        <w:rPr>
          <w:rFonts w:ascii="Garamond" w:eastAsia="Times New Roman" w:hAnsi="Garamond" w:cs="Segoe UI"/>
          <w:sz w:val="24"/>
          <w:szCs w:val="24"/>
        </w:rPr>
        <w:t xml:space="preserve"> advert of </w:t>
      </w:r>
      <w:r w:rsidR="003F73C9" w:rsidRPr="00377E69">
        <w:rPr>
          <w:rFonts w:ascii="Garamond" w:hAnsi="Garamond"/>
          <w:sz w:val="24"/>
          <w:szCs w:val="24"/>
        </w:rPr>
        <w:t xml:space="preserve">herbal medicine and related </w:t>
      </w:r>
      <w:r w:rsidR="003F73C9" w:rsidRPr="00377E69">
        <w:rPr>
          <w:rFonts w:ascii="Garamond" w:eastAsia="Times New Roman" w:hAnsi="Garamond" w:cs="Segoe UI"/>
          <w:sz w:val="24"/>
          <w:szCs w:val="24"/>
        </w:rPr>
        <w:t>product</w:t>
      </w:r>
      <w:r w:rsidRPr="00377E69">
        <w:rPr>
          <w:rFonts w:ascii="Garamond" w:eastAsia="Times New Roman" w:hAnsi="Garamond" w:cs="Segoe UI"/>
          <w:sz w:val="24"/>
          <w:szCs w:val="24"/>
        </w:rPr>
        <w:t xml:space="preserve"> approved script or recording without the approval of the Agency shall render the approval null and void.</w:t>
      </w:r>
    </w:p>
    <w:p w:rsidR="003E1CF2" w:rsidRPr="00377E69" w:rsidRDefault="003E1CF2" w:rsidP="00377E69">
      <w:pPr>
        <w:pStyle w:val="ListParagraph"/>
        <w:spacing w:after="0"/>
        <w:rPr>
          <w:rFonts w:ascii="Garamond" w:hAnsi="Garamond"/>
          <w:sz w:val="24"/>
          <w:szCs w:val="24"/>
        </w:rPr>
      </w:pPr>
    </w:p>
    <w:p w:rsidR="003A66D4" w:rsidRPr="00377E69" w:rsidRDefault="005A1F77" w:rsidP="00377E69">
      <w:pPr>
        <w:pStyle w:val="ListParagraph"/>
        <w:numPr>
          <w:ilvl w:val="0"/>
          <w:numId w:val="2"/>
        </w:numPr>
        <w:spacing w:after="0"/>
        <w:rPr>
          <w:rFonts w:ascii="Garamond" w:hAnsi="Garamond"/>
          <w:b/>
          <w:sz w:val="28"/>
          <w:szCs w:val="28"/>
        </w:rPr>
      </w:pPr>
      <w:r w:rsidRPr="00377E69">
        <w:rPr>
          <w:rFonts w:ascii="Garamond" w:hAnsi="Garamond"/>
          <w:b/>
          <w:sz w:val="28"/>
          <w:szCs w:val="28"/>
        </w:rPr>
        <w:t>Appeal in Case of Withdrawal of Approval Within the One year Specified</w:t>
      </w:r>
    </w:p>
    <w:p w:rsidR="003F73C9" w:rsidRPr="00377E69" w:rsidRDefault="001061D5" w:rsidP="00377E69">
      <w:pPr>
        <w:pStyle w:val="ListParagraph"/>
        <w:shd w:val="clear" w:color="auto" w:fill="FFFFFF"/>
        <w:spacing w:after="0"/>
        <w:ind w:left="360"/>
        <w:rPr>
          <w:rFonts w:ascii="Garamond" w:eastAsia="Times New Roman" w:hAnsi="Garamond" w:cs="Segoe UI"/>
          <w:sz w:val="24"/>
          <w:szCs w:val="24"/>
        </w:rPr>
      </w:pPr>
      <w:r w:rsidRPr="00377E69">
        <w:rPr>
          <w:rFonts w:ascii="Garamond" w:eastAsia="Times New Roman" w:hAnsi="Garamond" w:cs="Segoe UI"/>
          <w:sz w:val="24"/>
          <w:szCs w:val="24"/>
        </w:rPr>
        <w:t xml:space="preserve">If the approval of an advertisement </w:t>
      </w:r>
      <w:r w:rsidR="003F73C9" w:rsidRPr="00377E69">
        <w:rPr>
          <w:rFonts w:ascii="Garamond" w:eastAsia="Times New Roman" w:hAnsi="Garamond" w:cs="Segoe UI"/>
          <w:sz w:val="24"/>
          <w:szCs w:val="24"/>
        </w:rPr>
        <w:t xml:space="preserve">of </w:t>
      </w:r>
      <w:r w:rsidR="003F73C9" w:rsidRPr="00377E69">
        <w:rPr>
          <w:rFonts w:ascii="Garamond" w:hAnsi="Garamond"/>
          <w:sz w:val="24"/>
          <w:szCs w:val="24"/>
        </w:rPr>
        <w:t xml:space="preserve">herbal medicine and related </w:t>
      </w:r>
      <w:r w:rsidR="003F73C9" w:rsidRPr="00377E69">
        <w:rPr>
          <w:rFonts w:ascii="Garamond" w:eastAsia="Times New Roman" w:hAnsi="Garamond" w:cs="Segoe UI"/>
          <w:sz w:val="24"/>
          <w:szCs w:val="24"/>
        </w:rPr>
        <w:t xml:space="preserve">product </w:t>
      </w:r>
      <w:r w:rsidRPr="00377E69">
        <w:rPr>
          <w:rFonts w:ascii="Garamond" w:eastAsia="Times New Roman" w:hAnsi="Garamond" w:cs="Segoe UI"/>
          <w:sz w:val="24"/>
          <w:szCs w:val="24"/>
        </w:rPr>
        <w:t>is withdrawn during the one year period of approval, an appeal shall be lodged</w:t>
      </w:r>
      <w:r w:rsidR="003F73C9" w:rsidRPr="00377E69">
        <w:rPr>
          <w:rFonts w:ascii="Garamond" w:eastAsia="Times New Roman" w:hAnsi="Garamond" w:cs="Segoe UI"/>
          <w:sz w:val="24"/>
          <w:szCs w:val="24"/>
        </w:rPr>
        <w:t xml:space="preserve"> in writing and accompanied with supporting documents </w:t>
      </w:r>
      <w:r w:rsidRPr="00377E69">
        <w:rPr>
          <w:rFonts w:ascii="Garamond" w:eastAsia="Times New Roman" w:hAnsi="Garamond" w:cs="Segoe UI"/>
          <w:sz w:val="24"/>
          <w:szCs w:val="24"/>
        </w:rPr>
        <w:t xml:space="preserve">within thirty days after the receipt of the </w:t>
      </w:r>
      <w:r w:rsidR="003F73C9" w:rsidRPr="00377E69">
        <w:rPr>
          <w:rFonts w:ascii="Garamond" w:eastAsia="Times New Roman" w:hAnsi="Garamond" w:cs="Segoe UI"/>
          <w:sz w:val="24"/>
          <w:szCs w:val="24"/>
        </w:rPr>
        <w:t>withdrawal to the Agency.</w:t>
      </w:r>
    </w:p>
    <w:p w:rsidR="003F73C9" w:rsidRPr="00377E69" w:rsidRDefault="003F73C9" w:rsidP="00377E69">
      <w:pPr>
        <w:pStyle w:val="ListParagraph"/>
        <w:shd w:val="clear" w:color="auto" w:fill="FFFFFF"/>
        <w:spacing w:after="0"/>
        <w:ind w:left="360"/>
        <w:rPr>
          <w:rFonts w:ascii="Garamond" w:eastAsia="Times New Roman" w:hAnsi="Garamond" w:cs="Segoe UI"/>
          <w:sz w:val="24"/>
          <w:szCs w:val="24"/>
        </w:rPr>
      </w:pPr>
    </w:p>
    <w:p w:rsidR="004C76C1" w:rsidRPr="00377E69" w:rsidRDefault="00C50C3D" w:rsidP="00377E69">
      <w:pPr>
        <w:pStyle w:val="ListParagraph"/>
        <w:numPr>
          <w:ilvl w:val="0"/>
          <w:numId w:val="2"/>
        </w:numPr>
        <w:shd w:val="clear" w:color="auto" w:fill="FFFFFF"/>
        <w:spacing w:after="0"/>
        <w:rPr>
          <w:rFonts w:ascii="Garamond" w:eastAsia="Times New Roman" w:hAnsi="Garamond" w:cs="Segoe UI"/>
          <w:sz w:val="24"/>
          <w:szCs w:val="24"/>
        </w:rPr>
      </w:pPr>
      <w:r w:rsidRPr="00377E69">
        <w:rPr>
          <w:rFonts w:ascii="Garamond" w:hAnsi="Garamond"/>
          <w:b/>
          <w:sz w:val="28"/>
          <w:szCs w:val="28"/>
        </w:rPr>
        <w:t>Advertisement to</w:t>
      </w:r>
      <w:r w:rsidR="005A1F77" w:rsidRPr="00377E69">
        <w:rPr>
          <w:rFonts w:ascii="Garamond" w:hAnsi="Garamond"/>
          <w:b/>
          <w:sz w:val="28"/>
          <w:szCs w:val="28"/>
        </w:rPr>
        <w:t xml:space="preserve"> Effect Caution in Product Usage </w:t>
      </w:r>
      <w:r w:rsidR="00E21268" w:rsidRPr="00377E69">
        <w:rPr>
          <w:rFonts w:ascii="Garamond" w:hAnsi="Garamond"/>
          <w:b/>
          <w:sz w:val="28"/>
          <w:szCs w:val="28"/>
        </w:rPr>
        <w:t xml:space="preserve">Specified </w:t>
      </w:r>
    </w:p>
    <w:p w:rsidR="00491677" w:rsidRPr="00377E69" w:rsidRDefault="002312E4" w:rsidP="00377E69">
      <w:pPr>
        <w:pStyle w:val="ListParagraph"/>
        <w:spacing w:after="0"/>
        <w:ind w:left="360"/>
        <w:rPr>
          <w:rFonts w:ascii="Garamond" w:hAnsi="Garamond"/>
          <w:sz w:val="24"/>
          <w:szCs w:val="24"/>
        </w:rPr>
      </w:pPr>
      <w:r w:rsidRPr="00377E69">
        <w:rPr>
          <w:rFonts w:ascii="Garamond" w:hAnsi="Garamond"/>
          <w:sz w:val="24"/>
          <w:szCs w:val="24"/>
        </w:rPr>
        <w:t>Herbal medicines and related products</w:t>
      </w:r>
      <w:r w:rsidR="00E21268" w:rsidRPr="00377E69">
        <w:rPr>
          <w:rFonts w:ascii="Garamond" w:hAnsi="Garamond"/>
          <w:sz w:val="24"/>
          <w:szCs w:val="24"/>
        </w:rPr>
        <w:t xml:space="preserve"> shall reflect an overall attitude of the caution in respect to the herbal medicine or related product usage with </w:t>
      </w:r>
      <w:r w:rsidR="00C50C3D" w:rsidRPr="00377E69">
        <w:rPr>
          <w:rFonts w:ascii="Garamond" w:hAnsi="Garamond"/>
          <w:sz w:val="24"/>
          <w:szCs w:val="24"/>
        </w:rPr>
        <w:t xml:space="preserve">emphasis on rational </w:t>
      </w:r>
      <w:r w:rsidR="00E21268" w:rsidRPr="00377E69">
        <w:rPr>
          <w:rFonts w:ascii="Garamond" w:hAnsi="Garamond"/>
          <w:sz w:val="24"/>
          <w:szCs w:val="24"/>
        </w:rPr>
        <w:t>therapy and shall also provide s</w:t>
      </w:r>
      <w:r w:rsidR="00C50C3D" w:rsidRPr="00377E69">
        <w:rPr>
          <w:rFonts w:ascii="Garamond" w:hAnsi="Garamond"/>
          <w:sz w:val="24"/>
          <w:szCs w:val="24"/>
        </w:rPr>
        <w:t xml:space="preserve">ufficient and balanced information to permit assessment of risk or benefit. </w:t>
      </w:r>
    </w:p>
    <w:p w:rsidR="004C76C1" w:rsidRPr="00377E69" w:rsidRDefault="004C76C1" w:rsidP="00377E69">
      <w:pPr>
        <w:pStyle w:val="ListParagraph"/>
        <w:spacing w:after="0"/>
        <w:ind w:left="360"/>
        <w:rPr>
          <w:rFonts w:ascii="Garamond" w:hAnsi="Garamond"/>
          <w:sz w:val="24"/>
          <w:szCs w:val="24"/>
        </w:rPr>
      </w:pPr>
    </w:p>
    <w:p w:rsidR="003A66D4" w:rsidRPr="00377E69" w:rsidRDefault="00E21268" w:rsidP="00377E69">
      <w:pPr>
        <w:pStyle w:val="ListParagraph"/>
        <w:numPr>
          <w:ilvl w:val="0"/>
          <w:numId w:val="2"/>
        </w:numPr>
        <w:spacing w:after="0"/>
        <w:rPr>
          <w:rFonts w:ascii="Garamond" w:hAnsi="Garamond"/>
          <w:sz w:val="24"/>
          <w:szCs w:val="24"/>
        </w:rPr>
      </w:pPr>
      <w:r w:rsidRPr="00377E69">
        <w:rPr>
          <w:rFonts w:ascii="Garamond" w:hAnsi="Garamond"/>
          <w:b/>
          <w:sz w:val="28"/>
          <w:szCs w:val="28"/>
        </w:rPr>
        <w:t>Cautionary Label or Disclaimer S</w:t>
      </w:r>
      <w:r w:rsidR="00C50C3D" w:rsidRPr="00377E69">
        <w:rPr>
          <w:rFonts w:ascii="Garamond" w:hAnsi="Garamond"/>
          <w:b/>
          <w:sz w:val="28"/>
          <w:szCs w:val="28"/>
        </w:rPr>
        <w:t>tatement</w:t>
      </w:r>
      <w:r w:rsidR="00C50C3D" w:rsidRPr="00377E69">
        <w:rPr>
          <w:rFonts w:ascii="Garamond" w:hAnsi="Garamond"/>
          <w:sz w:val="24"/>
          <w:szCs w:val="24"/>
        </w:rPr>
        <w:t xml:space="preserve"> </w:t>
      </w:r>
    </w:p>
    <w:p w:rsidR="00C50C3D" w:rsidRPr="00377E69" w:rsidRDefault="00E21268" w:rsidP="00377E69">
      <w:pPr>
        <w:pStyle w:val="ListParagraph"/>
        <w:spacing w:after="0"/>
        <w:ind w:left="360"/>
        <w:rPr>
          <w:rFonts w:ascii="Garamond" w:hAnsi="Garamond"/>
          <w:sz w:val="24"/>
          <w:szCs w:val="24"/>
        </w:rPr>
      </w:pPr>
      <w:r w:rsidRPr="00377E69">
        <w:rPr>
          <w:rFonts w:ascii="Garamond" w:hAnsi="Garamond"/>
          <w:sz w:val="24"/>
          <w:szCs w:val="24"/>
        </w:rPr>
        <w:t xml:space="preserve">Cautionary label or disclaimer statement </w:t>
      </w:r>
      <w:r w:rsidR="00C50C3D" w:rsidRPr="00377E69">
        <w:rPr>
          <w:rFonts w:ascii="Garamond" w:hAnsi="Garamond"/>
          <w:sz w:val="24"/>
          <w:szCs w:val="24"/>
        </w:rPr>
        <w:t>must be displayed on the label and advertisement</w:t>
      </w:r>
      <w:r w:rsidR="004C76C1" w:rsidRPr="00377E69">
        <w:rPr>
          <w:rFonts w:ascii="Garamond" w:hAnsi="Garamond"/>
          <w:sz w:val="24"/>
          <w:szCs w:val="24"/>
        </w:rPr>
        <w:t xml:space="preserve"> materials of a </w:t>
      </w:r>
      <w:r w:rsidR="002312E4" w:rsidRPr="00377E69">
        <w:rPr>
          <w:rFonts w:ascii="Garamond" w:hAnsi="Garamond"/>
          <w:sz w:val="24"/>
          <w:szCs w:val="24"/>
        </w:rPr>
        <w:t>herbal medicines and related products</w:t>
      </w:r>
      <w:r w:rsidR="004C76C1" w:rsidRPr="00377E69">
        <w:rPr>
          <w:rFonts w:ascii="Garamond" w:hAnsi="Garamond"/>
          <w:sz w:val="24"/>
          <w:szCs w:val="24"/>
        </w:rPr>
        <w:t>.</w:t>
      </w:r>
    </w:p>
    <w:p w:rsidR="00E21268" w:rsidRPr="00377E69" w:rsidRDefault="00E21268" w:rsidP="00377E69">
      <w:pPr>
        <w:pStyle w:val="ListParagraph"/>
        <w:spacing w:after="0"/>
        <w:rPr>
          <w:rFonts w:ascii="Garamond" w:hAnsi="Garamond"/>
          <w:sz w:val="24"/>
          <w:szCs w:val="24"/>
        </w:rPr>
      </w:pPr>
    </w:p>
    <w:p w:rsidR="00052BED" w:rsidRPr="00377E69" w:rsidRDefault="00E21268" w:rsidP="00377E69">
      <w:pPr>
        <w:pStyle w:val="ListParagraph"/>
        <w:numPr>
          <w:ilvl w:val="0"/>
          <w:numId w:val="2"/>
        </w:numPr>
        <w:spacing w:after="0"/>
        <w:rPr>
          <w:rFonts w:ascii="Garamond" w:hAnsi="Garamond"/>
          <w:b/>
          <w:sz w:val="28"/>
          <w:szCs w:val="28"/>
        </w:rPr>
      </w:pPr>
      <w:r w:rsidRPr="00377E69">
        <w:rPr>
          <w:rFonts w:ascii="Garamond" w:hAnsi="Garamond"/>
          <w:b/>
          <w:sz w:val="28"/>
          <w:szCs w:val="28"/>
        </w:rPr>
        <w:t xml:space="preserve">Product Advertisement </w:t>
      </w:r>
      <w:r w:rsidR="00052BED" w:rsidRPr="00377E69">
        <w:rPr>
          <w:rFonts w:ascii="Garamond" w:hAnsi="Garamond"/>
          <w:b/>
          <w:sz w:val="28"/>
          <w:szCs w:val="28"/>
        </w:rPr>
        <w:t>stating</w:t>
      </w:r>
      <w:r w:rsidRPr="00377E69">
        <w:rPr>
          <w:rFonts w:ascii="Garamond" w:hAnsi="Garamond"/>
          <w:b/>
          <w:sz w:val="28"/>
          <w:szCs w:val="28"/>
        </w:rPr>
        <w:t xml:space="preserve"> </w:t>
      </w:r>
      <w:r w:rsidR="00C50C3D" w:rsidRPr="00377E69">
        <w:rPr>
          <w:rFonts w:ascii="Garamond" w:hAnsi="Garamond"/>
          <w:b/>
          <w:sz w:val="28"/>
          <w:szCs w:val="28"/>
        </w:rPr>
        <w:t>that it is "Safe or Non-toxic".</w:t>
      </w:r>
    </w:p>
    <w:p w:rsidR="00052BED" w:rsidRPr="00377E69" w:rsidRDefault="00C50C3D" w:rsidP="00377E69">
      <w:pPr>
        <w:pStyle w:val="ListParagraph"/>
        <w:numPr>
          <w:ilvl w:val="1"/>
          <w:numId w:val="36"/>
        </w:numPr>
        <w:spacing w:after="0"/>
        <w:rPr>
          <w:rFonts w:ascii="Garamond" w:hAnsi="Garamond"/>
          <w:b/>
          <w:sz w:val="28"/>
          <w:szCs w:val="28"/>
        </w:rPr>
      </w:pPr>
      <w:r w:rsidRPr="00377E69">
        <w:rPr>
          <w:rFonts w:ascii="Garamond" w:hAnsi="Garamond"/>
          <w:sz w:val="24"/>
          <w:szCs w:val="24"/>
        </w:rPr>
        <w:lastRenderedPageBreak/>
        <w:t xml:space="preserve"> No advertisement for herbal medicine or related product shall state or imply in absolute terms or by quotation out of context, that any herbal medicine or related product is "safe" or has "guaranteed efficacy" or special status.</w:t>
      </w:r>
    </w:p>
    <w:p w:rsidR="00052BED" w:rsidRPr="00377E69" w:rsidRDefault="00C50C3D" w:rsidP="00377E69">
      <w:pPr>
        <w:pStyle w:val="ListParagraph"/>
        <w:numPr>
          <w:ilvl w:val="1"/>
          <w:numId w:val="36"/>
        </w:numPr>
        <w:spacing w:after="0"/>
        <w:rPr>
          <w:rFonts w:ascii="Garamond" w:hAnsi="Garamond"/>
          <w:b/>
          <w:sz w:val="28"/>
          <w:szCs w:val="28"/>
        </w:rPr>
      </w:pPr>
      <w:r w:rsidRPr="00377E69">
        <w:rPr>
          <w:rFonts w:ascii="Garamond" w:hAnsi="Garamond"/>
          <w:sz w:val="24"/>
          <w:szCs w:val="24"/>
        </w:rPr>
        <w:t>Any statement claiming or implying a superlative function such as "most effective" "least toxic, "best tole</w:t>
      </w:r>
      <w:r w:rsidR="004C76C1" w:rsidRPr="00377E69">
        <w:rPr>
          <w:rFonts w:ascii="Garamond" w:hAnsi="Garamond"/>
          <w:sz w:val="24"/>
          <w:szCs w:val="24"/>
        </w:rPr>
        <w:t>rated" or other special status for “</w:t>
      </w:r>
      <w:r w:rsidR="002312E4" w:rsidRPr="00377E69">
        <w:rPr>
          <w:rFonts w:ascii="Garamond" w:hAnsi="Garamond"/>
          <w:sz w:val="24"/>
          <w:szCs w:val="24"/>
        </w:rPr>
        <w:t>herbal medicines and related products</w:t>
      </w:r>
      <w:r w:rsidR="004C76C1" w:rsidRPr="00377E69">
        <w:rPr>
          <w:rFonts w:ascii="Garamond" w:hAnsi="Garamond"/>
          <w:sz w:val="24"/>
          <w:szCs w:val="24"/>
        </w:rPr>
        <w:t xml:space="preserve"> of choice” </w:t>
      </w:r>
      <w:r w:rsidRPr="00377E69">
        <w:rPr>
          <w:rFonts w:ascii="Garamond" w:hAnsi="Garamond"/>
          <w:sz w:val="24"/>
          <w:szCs w:val="24"/>
        </w:rPr>
        <w:t>shall not be used.</w:t>
      </w:r>
    </w:p>
    <w:p w:rsidR="00052BED" w:rsidRPr="00377E69" w:rsidRDefault="00052BED" w:rsidP="00377E69">
      <w:pPr>
        <w:pStyle w:val="ListParagraph"/>
        <w:spacing w:after="0"/>
        <w:ind w:left="1440"/>
        <w:rPr>
          <w:rFonts w:ascii="Garamond" w:hAnsi="Garamond"/>
          <w:b/>
          <w:sz w:val="28"/>
          <w:szCs w:val="28"/>
        </w:rPr>
      </w:pPr>
    </w:p>
    <w:p w:rsidR="00052BED" w:rsidRPr="00377E69" w:rsidRDefault="00052BED" w:rsidP="00377E69">
      <w:pPr>
        <w:pStyle w:val="ListParagraph"/>
        <w:numPr>
          <w:ilvl w:val="0"/>
          <w:numId w:val="8"/>
        </w:numPr>
        <w:spacing w:after="0"/>
        <w:rPr>
          <w:rFonts w:ascii="Garamond" w:hAnsi="Garamond"/>
          <w:b/>
          <w:sz w:val="28"/>
          <w:szCs w:val="28"/>
        </w:rPr>
      </w:pPr>
      <w:r w:rsidRPr="00377E69">
        <w:rPr>
          <w:rFonts w:ascii="Garamond" w:hAnsi="Garamond"/>
          <w:b/>
          <w:sz w:val="28"/>
          <w:szCs w:val="28"/>
        </w:rPr>
        <w:t xml:space="preserve">Restriction   </w:t>
      </w:r>
    </w:p>
    <w:p w:rsidR="00510D4D" w:rsidRPr="00377E69" w:rsidRDefault="00C50C3D" w:rsidP="00377E69">
      <w:pPr>
        <w:pStyle w:val="ListParagraph"/>
        <w:numPr>
          <w:ilvl w:val="0"/>
          <w:numId w:val="37"/>
        </w:numPr>
        <w:spacing w:after="0"/>
        <w:rPr>
          <w:rFonts w:ascii="Garamond" w:hAnsi="Garamond"/>
          <w:b/>
          <w:sz w:val="28"/>
          <w:szCs w:val="28"/>
        </w:rPr>
      </w:pPr>
      <w:r w:rsidRPr="00377E69">
        <w:rPr>
          <w:rFonts w:ascii="Garamond" w:hAnsi="Garamond"/>
          <w:sz w:val="24"/>
          <w:szCs w:val="24"/>
        </w:rPr>
        <w:t xml:space="preserve">No advertisement for any herbal medicine or related product shall contain </w:t>
      </w:r>
      <w:r w:rsidR="00510D4D" w:rsidRPr="00377E69">
        <w:rPr>
          <w:rFonts w:ascii="Garamond" w:hAnsi="Garamond"/>
          <w:sz w:val="24"/>
          <w:szCs w:val="24"/>
        </w:rPr>
        <w:t>–</w:t>
      </w:r>
    </w:p>
    <w:p w:rsidR="00C50C3D" w:rsidRPr="00377E69" w:rsidRDefault="00510D4D" w:rsidP="00377E69">
      <w:pPr>
        <w:pStyle w:val="ListParagraph"/>
        <w:numPr>
          <w:ilvl w:val="0"/>
          <w:numId w:val="14"/>
        </w:numPr>
        <w:spacing w:after="0"/>
        <w:rPr>
          <w:rFonts w:ascii="Garamond" w:hAnsi="Garamond"/>
          <w:b/>
          <w:sz w:val="28"/>
          <w:szCs w:val="28"/>
        </w:rPr>
      </w:pPr>
      <w:r w:rsidRPr="00377E69">
        <w:rPr>
          <w:rFonts w:ascii="Garamond" w:hAnsi="Garamond"/>
          <w:sz w:val="24"/>
          <w:szCs w:val="24"/>
        </w:rPr>
        <w:t>A</w:t>
      </w:r>
      <w:r w:rsidR="00C50C3D" w:rsidRPr="00377E69">
        <w:rPr>
          <w:rFonts w:ascii="Garamond" w:hAnsi="Garamond"/>
          <w:sz w:val="24"/>
          <w:szCs w:val="24"/>
        </w:rPr>
        <w:t>ny false or misleading information;</w:t>
      </w:r>
    </w:p>
    <w:p w:rsidR="00510D4D" w:rsidRPr="00377E69" w:rsidRDefault="002312E4" w:rsidP="00377E69">
      <w:pPr>
        <w:pStyle w:val="ListParagraph"/>
        <w:numPr>
          <w:ilvl w:val="0"/>
          <w:numId w:val="14"/>
        </w:numPr>
        <w:spacing w:after="0"/>
        <w:rPr>
          <w:rFonts w:ascii="Garamond" w:hAnsi="Garamond"/>
          <w:b/>
          <w:sz w:val="28"/>
          <w:szCs w:val="28"/>
        </w:rPr>
      </w:pPr>
      <w:r w:rsidRPr="00377E69">
        <w:rPr>
          <w:rFonts w:ascii="Garamond" w:hAnsi="Garamond"/>
          <w:sz w:val="24"/>
          <w:szCs w:val="24"/>
        </w:rPr>
        <w:t>Half-truths</w:t>
      </w:r>
      <w:r w:rsidR="00C50C3D" w:rsidRPr="00377E69">
        <w:rPr>
          <w:rFonts w:ascii="Garamond" w:hAnsi="Garamond"/>
          <w:sz w:val="24"/>
          <w:szCs w:val="24"/>
        </w:rPr>
        <w:t>, inadequate qualification and limitations regarding safety or effectiveness of the herbal medicine or related product;</w:t>
      </w:r>
    </w:p>
    <w:p w:rsidR="00510D4D" w:rsidRPr="00377E69" w:rsidRDefault="00510D4D" w:rsidP="00377E69">
      <w:pPr>
        <w:pStyle w:val="ListParagraph"/>
        <w:numPr>
          <w:ilvl w:val="0"/>
          <w:numId w:val="14"/>
        </w:numPr>
        <w:spacing w:after="0"/>
        <w:rPr>
          <w:rFonts w:ascii="Garamond" w:hAnsi="Garamond"/>
          <w:b/>
          <w:sz w:val="28"/>
          <w:szCs w:val="28"/>
        </w:rPr>
      </w:pPr>
      <w:r w:rsidRPr="00377E69">
        <w:rPr>
          <w:rFonts w:ascii="Garamond" w:hAnsi="Garamond"/>
          <w:sz w:val="24"/>
          <w:szCs w:val="24"/>
        </w:rPr>
        <w:t>V</w:t>
      </w:r>
      <w:r w:rsidR="00C50C3D" w:rsidRPr="00377E69">
        <w:rPr>
          <w:rFonts w:ascii="Garamond" w:hAnsi="Garamond"/>
          <w:sz w:val="24"/>
          <w:szCs w:val="24"/>
        </w:rPr>
        <w:t>ague, unsubstantiated statements, or suggestions of superiority over other competing herbal medicine or related product;</w:t>
      </w:r>
    </w:p>
    <w:p w:rsidR="00C50C3D" w:rsidRPr="00377E69" w:rsidRDefault="00510D4D" w:rsidP="00377E69">
      <w:pPr>
        <w:pStyle w:val="ListParagraph"/>
        <w:numPr>
          <w:ilvl w:val="0"/>
          <w:numId w:val="14"/>
        </w:numPr>
        <w:spacing w:after="0"/>
        <w:rPr>
          <w:rFonts w:ascii="Garamond" w:hAnsi="Garamond"/>
          <w:b/>
          <w:sz w:val="28"/>
          <w:szCs w:val="28"/>
        </w:rPr>
      </w:pPr>
      <w:r w:rsidRPr="00377E69">
        <w:rPr>
          <w:rFonts w:ascii="Garamond" w:hAnsi="Garamond"/>
          <w:sz w:val="24"/>
          <w:szCs w:val="24"/>
        </w:rPr>
        <w:t>A</w:t>
      </w:r>
      <w:r w:rsidR="00C50C3D" w:rsidRPr="00377E69">
        <w:rPr>
          <w:rFonts w:ascii="Garamond" w:hAnsi="Garamond"/>
          <w:sz w:val="24"/>
          <w:szCs w:val="24"/>
        </w:rPr>
        <w:t>ny false impression that the advertised herbal medicine or related product is for universal cure or should be regarded as a more effective and safer alternative to other herbal medicine or related product in the same category.</w:t>
      </w:r>
    </w:p>
    <w:p w:rsidR="0010349D" w:rsidRPr="00377E69" w:rsidRDefault="0010349D" w:rsidP="00377E69">
      <w:pPr>
        <w:spacing w:after="0"/>
        <w:rPr>
          <w:rFonts w:ascii="Garamond" w:hAnsi="Garamond"/>
          <w:b/>
          <w:sz w:val="28"/>
          <w:szCs w:val="28"/>
        </w:rPr>
      </w:pPr>
    </w:p>
    <w:p w:rsidR="00C50C3D" w:rsidRPr="00377E69" w:rsidRDefault="00C50C3D" w:rsidP="00377E69">
      <w:pPr>
        <w:pStyle w:val="ListParagraph"/>
        <w:numPr>
          <w:ilvl w:val="0"/>
          <w:numId w:val="37"/>
        </w:numPr>
        <w:spacing w:after="0"/>
        <w:rPr>
          <w:rFonts w:ascii="Garamond" w:hAnsi="Garamond"/>
          <w:sz w:val="28"/>
          <w:szCs w:val="28"/>
        </w:rPr>
      </w:pPr>
      <w:r w:rsidRPr="00377E69">
        <w:rPr>
          <w:rFonts w:ascii="Garamond" w:hAnsi="Garamond"/>
          <w:sz w:val="28"/>
          <w:szCs w:val="28"/>
        </w:rPr>
        <w:t>No herbal medicine or related product advertisement shall:</w:t>
      </w:r>
    </w:p>
    <w:p w:rsidR="00510D4D" w:rsidRPr="00377E69" w:rsidRDefault="00C50C3D" w:rsidP="00377E69">
      <w:pPr>
        <w:pStyle w:val="ListParagraph"/>
        <w:numPr>
          <w:ilvl w:val="1"/>
          <w:numId w:val="14"/>
        </w:numPr>
        <w:spacing w:after="0"/>
        <w:rPr>
          <w:rFonts w:ascii="Garamond" w:hAnsi="Garamond"/>
          <w:sz w:val="24"/>
          <w:szCs w:val="24"/>
        </w:rPr>
      </w:pPr>
      <w:r w:rsidRPr="00377E69">
        <w:rPr>
          <w:rFonts w:ascii="Garamond" w:hAnsi="Garamond"/>
          <w:sz w:val="24"/>
          <w:szCs w:val="24"/>
        </w:rPr>
        <w:t>contain such word as "magic" "miracle’’ or an exotic description such as "upper potency" or such other words as to induce the daily or continuous use of the product;</w:t>
      </w:r>
    </w:p>
    <w:p w:rsidR="00510D4D" w:rsidRPr="00377E69" w:rsidRDefault="00C50C3D" w:rsidP="00377E69">
      <w:pPr>
        <w:pStyle w:val="ListParagraph"/>
        <w:numPr>
          <w:ilvl w:val="1"/>
          <w:numId w:val="14"/>
        </w:numPr>
        <w:spacing w:after="0"/>
        <w:rPr>
          <w:rFonts w:ascii="Garamond" w:hAnsi="Garamond"/>
          <w:sz w:val="24"/>
          <w:szCs w:val="24"/>
        </w:rPr>
      </w:pPr>
      <w:r w:rsidRPr="00377E69">
        <w:rPr>
          <w:rFonts w:ascii="Garamond" w:hAnsi="Garamond"/>
          <w:sz w:val="24"/>
          <w:szCs w:val="24"/>
        </w:rPr>
        <w:t>contain a message that if the reader/viewer or listener does not use a particular product his disease/ailment shall be aggravated;</w:t>
      </w:r>
    </w:p>
    <w:p w:rsidR="00510D4D" w:rsidRPr="00377E69" w:rsidRDefault="00C50C3D" w:rsidP="00377E69">
      <w:pPr>
        <w:pStyle w:val="ListParagraph"/>
        <w:numPr>
          <w:ilvl w:val="1"/>
          <w:numId w:val="14"/>
        </w:numPr>
        <w:spacing w:after="0"/>
        <w:rPr>
          <w:rFonts w:ascii="Garamond" w:hAnsi="Garamond"/>
          <w:sz w:val="24"/>
          <w:szCs w:val="24"/>
        </w:rPr>
      </w:pPr>
      <w:r w:rsidRPr="00377E69">
        <w:rPr>
          <w:rFonts w:ascii="Garamond" w:hAnsi="Garamond"/>
          <w:sz w:val="24"/>
          <w:szCs w:val="24"/>
        </w:rPr>
        <w:t>over dramatize any symptoms by way of drawing a picture of a pregnant woman, patient with backache, or use throbbing sounds like heartbeats, coughing or agonizing cries;</w:t>
      </w:r>
    </w:p>
    <w:p w:rsidR="00C50C3D" w:rsidRPr="00377E69" w:rsidRDefault="00C50C3D" w:rsidP="00377E69">
      <w:pPr>
        <w:pStyle w:val="ListParagraph"/>
        <w:numPr>
          <w:ilvl w:val="1"/>
          <w:numId w:val="14"/>
        </w:numPr>
        <w:spacing w:after="0"/>
        <w:rPr>
          <w:rFonts w:ascii="Garamond" w:hAnsi="Garamond"/>
          <w:sz w:val="24"/>
          <w:szCs w:val="24"/>
        </w:rPr>
      </w:pPr>
      <w:r w:rsidRPr="00377E69">
        <w:rPr>
          <w:rFonts w:ascii="Garamond" w:hAnsi="Garamond"/>
          <w:sz w:val="24"/>
          <w:szCs w:val="24"/>
        </w:rPr>
        <w:t>disparage or attack unfairly</w:t>
      </w:r>
      <w:r w:rsidR="004C76C1" w:rsidRPr="00377E69">
        <w:rPr>
          <w:rFonts w:ascii="Garamond" w:hAnsi="Garamond"/>
          <w:sz w:val="24"/>
          <w:szCs w:val="24"/>
        </w:rPr>
        <w:t>,</w:t>
      </w:r>
      <w:r w:rsidRPr="00377E69">
        <w:rPr>
          <w:rFonts w:ascii="Garamond" w:hAnsi="Garamond"/>
          <w:sz w:val="24"/>
          <w:szCs w:val="24"/>
        </w:rPr>
        <w:t xml:space="preserve"> any competitive products, goods or services.</w:t>
      </w:r>
    </w:p>
    <w:p w:rsidR="003A66D4" w:rsidRPr="00377E69" w:rsidRDefault="003A66D4" w:rsidP="00377E69">
      <w:pPr>
        <w:pStyle w:val="ListParagraph"/>
        <w:spacing w:after="0"/>
        <w:ind w:left="1211"/>
        <w:rPr>
          <w:rFonts w:ascii="Garamond" w:hAnsi="Garamond"/>
          <w:sz w:val="24"/>
          <w:szCs w:val="24"/>
        </w:rPr>
      </w:pPr>
    </w:p>
    <w:p w:rsidR="00361817" w:rsidRPr="00377E69" w:rsidRDefault="00510D4D" w:rsidP="00377E69">
      <w:pPr>
        <w:pStyle w:val="ListParagraph"/>
        <w:numPr>
          <w:ilvl w:val="0"/>
          <w:numId w:val="8"/>
        </w:numPr>
        <w:spacing w:after="0"/>
        <w:rPr>
          <w:rFonts w:ascii="Garamond" w:hAnsi="Garamond"/>
          <w:b/>
          <w:sz w:val="28"/>
          <w:szCs w:val="28"/>
        </w:rPr>
      </w:pPr>
      <w:r w:rsidRPr="00377E69">
        <w:rPr>
          <w:rFonts w:ascii="Garamond" w:hAnsi="Garamond"/>
          <w:b/>
          <w:sz w:val="28"/>
          <w:szCs w:val="28"/>
        </w:rPr>
        <w:t>P</w:t>
      </w:r>
      <w:r w:rsidR="00C50C3D" w:rsidRPr="00377E69">
        <w:rPr>
          <w:rFonts w:ascii="Garamond" w:hAnsi="Garamond"/>
          <w:b/>
          <w:sz w:val="28"/>
          <w:szCs w:val="28"/>
        </w:rPr>
        <w:t>enalty.</w:t>
      </w:r>
      <w:r w:rsidR="00C50C3D" w:rsidRPr="00377E69">
        <w:rPr>
          <w:rFonts w:ascii="Garamond" w:hAnsi="Garamond"/>
          <w:b/>
          <w:sz w:val="28"/>
          <w:szCs w:val="28"/>
        </w:rPr>
        <w:tab/>
      </w:r>
    </w:p>
    <w:p w:rsidR="00361817" w:rsidRPr="00377E69" w:rsidRDefault="00C50C3D" w:rsidP="00377E69">
      <w:pPr>
        <w:pStyle w:val="ListParagraph"/>
        <w:numPr>
          <w:ilvl w:val="1"/>
          <w:numId w:val="19"/>
        </w:numPr>
        <w:spacing w:after="0"/>
        <w:rPr>
          <w:rFonts w:ascii="Garamond" w:hAnsi="Garamond"/>
          <w:sz w:val="24"/>
          <w:szCs w:val="24"/>
        </w:rPr>
      </w:pPr>
      <w:r w:rsidRPr="00377E69">
        <w:rPr>
          <w:rFonts w:ascii="Garamond" w:hAnsi="Garamond"/>
          <w:sz w:val="24"/>
          <w:szCs w:val="24"/>
        </w:rPr>
        <w:t xml:space="preserve"> A person who contravenes any of the provisions of these Regulations shall be</w:t>
      </w:r>
      <w:r w:rsidR="00361817" w:rsidRPr="00377E69">
        <w:rPr>
          <w:rFonts w:ascii="Garamond" w:hAnsi="Garamond"/>
          <w:sz w:val="24"/>
          <w:szCs w:val="24"/>
        </w:rPr>
        <w:t xml:space="preserve"> prohibited from carrying on the advertisement of the herbal medicines or related product either absolutely of for such a period of time as the Agency may declare, in addition to a fine of N50, 000 per medium, per version, per slot.</w:t>
      </w:r>
    </w:p>
    <w:p w:rsidR="0036126B" w:rsidRPr="00377E69" w:rsidRDefault="0036126B" w:rsidP="00377E69">
      <w:pPr>
        <w:pStyle w:val="ListParagraph"/>
        <w:numPr>
          <w:ilvl w:val="1"/>
          <w:numId w:val="19"/>
        </w:numPr>
        <w:spacing w:after="0"/>
        <w:rPr>
          <w:rFonts w:ascii="Garamond" w:hAnsi="Garamond"/>
          <w:sz w:val="24"/>
          <w:szCs w:val="24"/>
        </w:rPr>
      </w:pPr>
      <w:r w:rsidRPr="00377E69">
        <w:rPr>
          <w:rFonts w:ascii="Garamond" w:hAnsi="Garamond"/>
          <w:sz w:val="24"/>
          <w:szCs w:val="24"/>
        </w:rPr>
        <w:t>The Agency shall in addition to sub-section 14.1 of these Regulations, confiscate, destroy or dispose of in any manner whatsoever any herbal medicine or related product contravening the provisions of these Regulations.</w:t>
      </w:r>
    </w:p>
    <w:p w:rsidR="0036126B" w:rsidRPr="00377E69" w:rsidRDefault="00C50C3D" w:rsidP="00377E69">
      <w:pPr>
        <w:pStyle w:val="ListParagraph"/>
        <w:numPr>
          <w:ilvl w:val="1"/>
          <w:numId w:val="19"/>
        </w:numPr>
        <w:spacing w:after="0"/>
        <w:rPr>
          <w:rFonts w:ascii="Garamond" w:hAnsi="Garamond"/>
          <w:sz w:val="24"/>
          <w:szCs w:val="24"/>
        </w:rPr>
      </w:pPr>
      <w:r w:rsidRPr="00377E69">
        <w:rPr>
          <w:rFonts w:ascii="Garamond" w:hAnsi="Garamond"/>
          <w:sz w:val="24"/>
          <w:szCs w:val="24"/>
        </w:rPr>
        <w:t xml:space="preserve">Where an offence under these Regulations is committed by a body </w:t>
      </w:r>
      <w:r w:rsidR="006E4835" w:rsidRPr="00377E69">
        <w:rPr>
          <w:rFonts w:ascii="Garamond" w:hAnsi="Garamond"/>
          <w:sz w:val="24"/>
          <w:szCs w:val="24"/>
        </w:rPr>
        <w:t>corporate</w:t>
      </w:r>
      <w:r w:rsidRPr="00377E69">
        <w:rPr>
          <w:rFonts w:ascii="Garamond" w:hAnsi="Garamond"/>
          <w:sz w:val="24"/>
          <w:szCs w:val="24"/>
        </w:rPr>
        <w:t xml:space="preserve"> firm or other association of individuals :-</w:t>
      </w:r>
    </w:p>
    <w:p w:rsidR="0036126B" w:rsidRPr="00377E69" w:rsidRDefault="00C50C3D" w:rsidP="00377E69">
      <w:pPr>
        <w:pStyle w:val="ListParagraph"/>
        <w:numPr>
          <w:ilvl w:val="0"/>
          <w:numId w:val="20"/>
        </w:numPr>
        <w:spacing w:after="0"/>
        <w:rPr>
          <w:rFonts w:ascii="Garamond" w:hAnsi="Garamond"/>
          <w:sz w:val="24"/>
          <w:szCs w:val="24"/>
        </w:rPr>
      </w:pPr>
      <w:r w:rsidRPr="00377E69">
        <w:rPr>
          <w:rFonts w:ascii="Garamond" w:hAnsi="Garamond"/>
          <w:sz w:val="24"/>
          <w:szCs w:val="24"/>
        </w:rPr>
        <w:t xml:space="preserve">every director, manager, secretary or other similar officer of the body </w:t>
      </w:r>
      <w:r w:rsidR="006E4835" w:rsidRPr="00377E69">
        <w:rPr>
          <w:rFonts w:ascii="Garamond" w:hAnsi="Garamond"/>
          <w:sz w:val="24"/>
          <w:szCs w:val="24"/>
        </w:rPr>
        <w:t>corporate</w:t>
      </w:r>
      <w:r w:rsidRPr="00377E69">
        <w:rPr>
          <w:rFonts w:ascii="Garamond" w:hAnsi="Garamond"/>
          <w:sz w:val="24"/>
          <w:szCs w:val="24"/>
        </w:rPr>
        <w:t>; or</w:t>
      </w:r>
      <w:r w:rsidR="0036126B" w:rsidRPr="00377E69">
        <w:rPr>
          <w:rFonts w:ascii="Garamond" w:hAnsi="Garamond"/>
          <w:sz w:val="24"/>
          <w:szCs w:val="24"/>
        </w:rPr>
        <w:t>;</w:t>
      </w:r>
    </w:p>
    <w:p w:rsidR="0036126B" w:rsidRPr="00377E69" w:rsidRDefault="00C50C3D" w:rsidP="00377E69">
      <w:pPr>
        <w:pStyle w:val="ListParagraph"/>
        <w:numPr>
          <w:ilvl w:val="0"/>
          <w:numId w:val="20"/>
        </w:numPr>
        <w:spacing w:after="0"/>
        <w:rPr>
          <w:rFonts w:ascii="Garamond" w:hAnsi="Garamond"/>
          <w:sz w:val="24"/>
          <w:szCs w:val="24"/>
        </w:rPr>
      </w:pPr>
      <w:r w:rsidRPr="00377E69">
        <w:rPr>
          <w:rFonts w:ascii="Garamond" w:hAnsi="Garamond"/>
          <w:sz w:val="24"/>
          <w:szCs w:val="24"/>
        </w:rPr>
        <w:t>every partner or officer of the firm; or (c) every trustee of the body concerned ;or</w:t>
      </w:r>
    </w:p>
    <w:p w:rsidR="0036126B" w:rsidRPr="00377E69" w:rsidRDefault="00C50C3D" w:rsidP="00377E69">
      <w:pPr>
        <w:pStyle w:val="ListParagraph"/>
        <w:numPr>
          <w:ilvl w:val="0"/>
          <w:numId w:val="20"/>
        </w:numPr>
        <w:spacing w:after="0"/>
        <w:rPr>
          <w:rFonts w:ascii="Garamond" w:hAnsi="Garamond"/>
          <w:sz w:val="24"/>
          <w:szCs w:val="24"/>
        </w:rPr>
      </w:pPr>
      <w:r w:rsidRPr="00377E69">
        <w:rPr>
          <w:rFonts w:ascii="Garamond" w:hAnsi="Garamond"/>
          <w:sz w:val="24"/>
          <w:szCs w:val="24"/>
        </w:rPr>
        <w:t>every person concerned in the management of the affairs of the association ;or</w:t>
      </w:r>
    </w:p>
    <w:p w:rsidR="0036126B" w:rsidRPr="00377E69" w:rsidRDefault="00C50C3D" w:rsidP="00377E69">
      <w:pPr>
        <w:pStyle w:val="ListParagraph"/>
        <w:numPr>
          <w:ilvl w:val="0"/>
          <w:numId w:val="20"/>
        </w:numPr>
        <w:spacing w:after="0"/>
        <w:rPr>
          <w:rFonts w:ascii="Garamond" w:hAnsi="Garamond"/>
          <w:sz w:val="24"/>
          <w:szCs w:val="24"/>
        </w:rPr>
      </w:pPr>
      <w:r w:rsidRPr="00377E69">
        <w:rPr>
          <w:rFonts w:ascii="Garamond" w:hAnsi="Garamond"/>
          <w:sz w:val="24"/>
          <w:szCs w:val="24"/>
        </w:rPr>
        <w:t>every person who was purporting to act in a capacity referred to in</w:t>
      </w:r>
      <w:r w:rsidR="00DB2EC8" w:rsidRPr="00377E69">
        <w:rPr>
          <w:rFonts w:ascii="Garamond" w:hAnsi="Garamond"/>
          <w:sz w:val="24"/>
          <w:szCs w:val="24"/>
        </w:rPr>
        <w:t xml:space="preserve"> paragraphs (a) to (d) of this </w:t>
      </w:r>
      <w:r w:rsidR="006E4835" w:rsidRPr="00377E69">
        <w:rPr>
          <w:rFonts w:ascii="Garamond" w:hAnsi="Garamond"/>
          <w:sz w:val="24"/>
          <w:szCs w:val="24"/>
        </w:rPr>
        <w:t>Regulations,</w:t>
      </w:r>
      <w:r w:rsidRPr="00377E69">
        <w:rPr>
          <w:rFonts w:ascii="Garamond" w:hAnsi="Garamond"/>
          <w:sz w:val="24"/>
          <w:szCs w:val="24"/>
        </w:rPr>
        <w:t xml:space="preserve"> is severally guilty of</w:t>
      </w:r>
      <w:r w:rsidR="0036126B" w:rsidRPr="00377E69">
        <w:rPr>
          <w:rFonts w:ascii="Garamond" w:hAnsi="Garamond"/>
          <w:sz w:val="24"/>
          <w:szCs w:val="24"/>
        </w:rPr>
        <w:t xml:space="preserve"> </w:t>
      </w:r>
      <w:r w:rsidRPr="00377E69">
        <w:rPr>
          <w:rFonts w:ascii="Garamond" w:hAnsi="Garamond"/>
          <w:sz w:val="24"/>
          <w:szCs w:val="24"/>
        </w:rPr>
        <w:t xml:space="preserve">that offence and liable to be </w:t>
      </w:r>
      <w:r w:rsidRPr="00377E69">
        <w:rPr>
          <w:rFonts w:ascii="Garamond" w:hAnsi="Garamond"/>
          <w:sz w:val="24"/>
          <w:szCs w:val="24"/>
        </w:rPr>
        <w:lastRenderedPageBreak/>
        <w:t>proceeded</w:t>
      </w:r>
      <w:r w:rsidR="0036126B" w:rsidRPr="00377E69">
        <w:rPr>
          <w:rFonts w:ascii="Garamond" w:hAnsi="Garamond"/>
          <w:sz w:val="24"/>
          <w:szCs w:val="24"/>
        </w:rPr>
        <w:t xml:space="preserve"> </w:t>
      </w:r>
      <w:r w:rsidRPr="00377E69">
        <w:rPr>
          <w:rFonts w:ascii="Garamond" w:hAnsi="Garamond"/>
          <w:sz w:val="24"/>
          <w:szCs w:val="24"/>
        </w:rPr>
        <w:t>against and punished for that offence in the</w:t>
      </w:r>
      <w:r w:rsidR="0036126B" w:rsidRPr="00377E69">
        <w:rPr>
          <w:rFonts w:ascii="Garamond" w:hAnsi="Garamond"/>
          <w:sz w:val="24"/>
          <w:szCs w:val="24"/>
        </w:rPr>
        <w:t xml:space="preserve"> </w:t>
      </w:r>
      <w:r w:rsidR="006E4835" w:rsidRPr="00377E69">
        <w:rPr>
          <w:rFonts w:ascii="Garamond" w:hAnsi="Garamond"/>
          <w:sz w:val="24"/>
          <w:szCs w:val="24"/>
        </w:rPr>
        <w:t>same manner as if he had himself</w:t>
      </w:r>
      <w:r w:rsidR="0036126B" w:rsidRPr="00377E69">
        <w:rPr>
          <w:rFonts w:ascii="Garamond" w:hAnsi="Garamond"/>
          <w:sz w:val="24"/>
          <w:szCs w:val="24"/>
        </w:rPr>
        <w:t xml:space="preserve"> </w:t>
      </w:r>
      <w:r w:rsidRPr="00377E69">
        <w:rPr>
          <w:rFonts w:ascii="Garamond" w:hAnsi="Garamond"/>
          <w:sz w:val="24"/>
          <w:szCs w:val="24"/>
        </w:rPr>
        <w:t>committed the offence, unless he proves</w:t>
      </w:r>
      <w:r w:rsidR="0036126B" w:rsidRPr="00377E69">
        <w:rPr>
          <w:rFonts w:ascii="Garamond" w:hAnsi="Garamond"/>
          <w:sz w:val="24"/>
          <w:szCs w:val="24"/>
        </w:rPr>
        <w:t xml:space="preserve"> </w:t>
      </w:r>
      <w:r w:rsidRPr="00377E69">
        <w:rPr>
          <w:rFonts w:ascii="Garamond" w:hAnsi="Garamond"/>
          <w:sz w:val="24"/>
          <w:szCs w:val="24"/>
        </w:rPr>
        <w:t>that the act or omission constituting the</w:t>
      </w:r>
      <w:r w:rsidR="0036126B" w:rsidRPr="00377E69">
        <w:rPr>
          <w:rFonts w:ascii="Garamond" w:hAnsi="Garamond"/>
          <w:sz w:val="24"/>
          <w:szCs w:val="24"/>
        </w:rPr>
        <w:t xml:space="preserve"> </w:t>
      </w:r>
      <w:r w:rsidRPr="00377E69">
        <w:rPr>
          <w:rFonts w:ascii="Garamond" w:hAnsi="Garamond"/>
          <w:sz w:val="24"/>
          <w:szCs w:val="24"/>
        </w:rPr>
        <w:t>offence took place without his knowledge,</w:t>
      </w:r>
      <w:r w:rsidR="0036126B" w:rsidRPr="00377E69">
        <w:rPr>
          <w:rFonts w:ascii="Garamond" w:hAnsi="Garamond"/>
          <w:sz w:val="24"/>
          <w:szCs w:val="24"/>
        </w:rPr>
        <w:t xml:space="preserve"> </w:t>
      </w:r>
      <w:r w:rsidRPr="00377E69">
        <w:rPr>
          <w:rFonts w:ascii="Garamond" w:hAnsi="Garamond"/>
          <w:sz w:val="24"/>
          <w:szCs w:val="24"/>
        </w:rPr>
        <w:t>consent or connivance.</w:t>
      </w:r>
    </w:p>
    <w:p w:rsidR="0036126B" w:rsidRPr="00377E69" w:rsidRDefault="0036126B" w:rsidP="00377E69">
      <w:pPr>
        <w:pStyle w:val="ListParagraph"/>
        <w:spacing w:after="0"/>
        <w:ind w:left="1311"/>
        <w:rPr>
          <w:rFonts w:ascii="Garamond" w:hAnsi="Garamond"/>
          <w:sz w:val="24"/>
          <w:szCs w:val="24"/>
        </w:rPr>
      </w:pPr>
    </w:p>
    <w:p w:rsidR="003A66D4" w:rsidRPr="00377E69" w:rsidRDefault="00DB2EC8" w:rsidP="00377E69">
      <w:pPr>
        <w:pStyle w:val="ListParagraph"/>
        <w:numPr>
          <w:ilvl w:val="0"/>
          <w:numId w:val="8"/>
        </w:numPr>
        <w:spacing w:after="0"/>
        <w:rPr>
          <w:rFonts w:ascii="Garamond" w:hAnsi="Garamond"/>
          <w:b/>
          <w:sz w:val="28"/>
          <w:szCs w:val="28"/>
        </w:rPr>
      </w:pPr>
      <w:r w:rsidRPr="00377E69">
        <w:rPr>
          <w:rFonts w:ascii="Garamond" w:hAnsi="Garamond"/>
          <w:b/>
          <w:sz w:val="28"/>
          <w:szCs w:val="28"/>
        </w:rPr>
        <w:t>Forfeiture</w:t>
      </w:r>
      <w:r w:rsidR="00C50C3D" w:rsidRPr="00377E69">
        <w:rPr>
          <w:rFonts w:ascii="Garamond" w:hAnsi="Garamond"/>
          <w:b/>
          <w:sz w:val="28"/>
          <w:szCs w:val="28"/>
        </w:rPr>
        <w:tab/>
      </w:r>
    </w:p>
    <w:p w:rsidR="00E720B0" w:rsidRPr="00377E69" w:rsidRDefault="00C50C3D" w:rsidP="00377E69">
      <w:pPr>
        <w:pStyle w:val="ListParagraph"/>
        <w:spacing w:after="0"/>
        <w:ind w:left="525"/>
        <w:rPr>
          <w:rFonts w:ascii="Garamond" w:hAnsi="Garamond"/>
          <w:sz w:val="24"/>
          <w:szCs w:val="24"/>
        </w:rPr>
      </w:pPr>
      <w:r w:rsidRPr="00377E69">
        <w:rPr>
          <w:rFonts w:ascii="Garamond" w:hAnsi="Garamond"/>
          <w:sz w:val="24"/>
          <w:szCs w:val="24"/>
        </w:rPr>
        <w:t>In addition to the</w:t>
      </w:r>
      <w:r w:rsidR="0036126B" w:rsidRPr="00377E69">
        <w:rPr>
          <w:rFonts w:ascii="Garamond" w:hAnsi="Garamond"/>
          <w:sz w:val="24"/>
          <w:szCs w:val="24"/>
        </w:rPr>
        <w:t xml:space="preserve"> penalty specified in </w:t>
      </w:r>
      <w:r w:rsidR="003F73C9" w:rsidRPr="00377E69">
        <w:rPr>
          <w:rFonts w:ascii="Garamond" w:hAnsi="Garamond"/>
          <w:sz w:val="24"/>
          <w:szCs w:val="24"/>
        </w:rPr>
        <w:t>these R</w:t>
      </w:r>
      <w:r w:rsidRPr="00377E69">
        <w:rPr>
          <w:rFonts w:ascii="Garamond" w:hAnsi="Garamond"/>
          <w:sz w:val="24"/>
          <w:szCs w:val="24"/>
        </w:rPr>
        <w:t>egulations, a person convicted of an offence under these regulations shall forfeit to the Agency the advertising materials and whatsoever is used in connection with the commission of the offence.</w:t>
      </w:r>
    </w:p>
    <w:p w:rsidR="00EE4024" w:rsidRPr="00377E69" w:rsidRDefault="00EE4024" w:rsidP="00377E69">
      <w:pPr>
        <w:pStyle w:val="ListParagraph"/>
        <w:spacing w:after="0"/>
        <w:ind w:left="525"/>
        <w:rPr>
          <w:rFonts w:ascii="Garamond" w:hAnsi="Garamond"/>
          <w:sz w:val="24"/>
          <w:szCs w:val="24"/>
        </w:rPr>
      </w:pPr>
    </w:p>
    <w:p w:rsidR="00DB2EC8" w:rsidRPr="00377E69" w:rsidRDefault="00DB2EC8" w:rsidP="00377E69">
      <w:pPr>
        <w:pStyle w:val="ListParagraph"/>
        <w:numPr>
          <w:ilvl w:val="0"/>
          <w:numId w:val="8"/>
        </w:numPr>
        <w:spacing w:after="0"/>
        <w:rPr>
          <w:rFonts w:ascii="Garamond" w:hAnsi="Garamond"/>
          <w:sz w:val="24"/>
          <w:szCs w:val="24"/>
        </w:rPr>
      </w:pPr>
      <w:r w:rsidRPr="00377E69">
        <w:rPr>
          <w:rFonts w:ascii="Garamond" w:hAnsi="Garamond"/>
          <w:b/>
          <w:sz w:val="28"/>
          <w:szCs w:val="28"/>
        </w:rPr>
        <w:t>Interpretation</w:t>
      </w:r>
      <w:r w:rsidRPr="00377E69">
        <w:rPr>
          <w:rFonts w:ascii="Garamond" w:hAnsi="Garamond"/>
          <w:sz w:val="24"/>
          <w:szCs w:val="24"/>
        </w:rPr>
        <w:t>.</w:t>
      </w:r>
      <w:r w:rsidRPr="00377E69">
        <w:rPr>
          <w:rFonts w:ascii="Garamond" w:hAnsi="Garamond"/>
          <w:sz w:val="24"/>
          <w:szCs w:val="24"/>
        </w:rPr>
        <w:tab/>
      </w:r>
    </w:p>
    <w:p w:rsidR="00DB2EC8" w:rsidRPr="00377E69" w:rsidRDefault="00C50C3D" w:rsidP="00377E69">
      <w:pPr>
        <w:spacing w:after="0"/>
        <w:ind w:firstLine="525"/>
        <w:rPr>
          <w:rFonts w:ascii="Garamond" w:hAnsi="Garamond"/>
          <w:sz w:val="24"/>
          <w:szCs w:val="24"/>
        </w:rPr>
      </w:pPr>
      <w:r w:rsidRPr="00377E69">
        <w:rPr>
          <w:rFonts w:ascii="Garamond" w:hAnsi="Garamond"/>
          <w:sz w:val="24"/>
          <w:szCs w:val="24"/>
        </w:rPr>
        <w:t>In these Regulations, unless the context otherwise requires:</w:t>
      </w:r>
    </w:p>
    <w:p w:rsidR="00DB2EC8" w:rsidRPr="00377E69" w:rsidRDefault="00DB2EC8" w:rsidP="00377E69">
      <w:pPr>
        <w:pStyle w:val="ListParagraph"/>
        <w:spacing w:after="0"/>
        <w:ind w:left="951"/>
        <w:rPr>
          <w:rFonts w:ascii="Garamond" w:hAnsi="Garamond"/>
          <w:sz w:val="24"/>
          <w:szCs w:val="24"/>
        </w:rPr>
      </w:pPr>
    </w:p>
    <w:p w:rsidR="00DB2EC8" w:rsidRPr="00377E69" w:rsidRDefault="00C50C3D" w:rsidP="00377E69">
      <w:pPr>
        <w:pStyle w:val="ListParagraph"/>
        <w:numPr>
          <w:ilvl w:val="0"/>
          <w:numId w:val="38"/>
        </w:numPr>
        <w:spacing w:after="0"/>
        <w:rPr>
          <w:rFonts w:ascii="Garamond" w:hAnsi="Garamond"/>
          <w:sz w:val="24"/>
          <w:szCs w:val="24"/>
        </w:rPr>
      </w:pPr>
      <w:r w:rsidRPr="00377E69">
        <w:rPr>
          <w:rFonts w:ascii="Garamond" w:hAnsi="Garamond"/>
          <w:b/>
          <w:sz w:val="24"/>
          <w:szCs w:val="24"/>
        </w:rPr>
        <w:t>"Advertising"</w:t>
      </w:r>
      <w:r w:rsidRPr="00377E69">
        <w:rPr>
          <w:rFonts w:ascii="Garamond" w:hAnsi="Garamond"/>
          <w:sz w:val="24"/>
          <w:szCs w:val="24"/>
        </w:rPr>
        <w:t xml:space="preserve"> means the  publicity of goods and description of all products (which) includes, labels, wrappers, catalogues and price lists, billboards, posters, newspapers, magazines and any other documents) made orally or otherwise by means of projected light and sound recordings;</w:t>
      </w:r>
    </w:p>
    <w:p w:rsidR="003A66D4" w:rsidRPr="00377E69" w:rsidRDefault="003A66D4" w:rsidP="00377E69">
      <w:pPr>
        <w:pStyle w:val="ListParagraph"/>
        <w:spacing w:after="0"/>
        <w:ind w:left="951"/>
        <w:rPr>
          <w:rFonts w:ascii="Garamond" w:hAnsi="Garamond"/>
          <w:sz w:val="24"/>
          <w:szCs w:val="24"/>
        </w:rPr>
      </w:pPr>
    </w:p>
    <w:p w:rsidR="00DB2EC8" w:rsidRPr="00377E69" w:rsidRDefault="00C50C3D" w:rsidP="00377E69">
      <w:pPr>
        <w:pStyle w:val="ListParagraph"/>
        <w:numPr>
          <w:ilvl w:val="0"/>
          <w:numId w:val="38"/>
        </w:numPr>
        <w:spacing w:after="0"/>
        <w:rPr>
          <w:rFonts w:ascii="Garamond" w:hAnsi="Garamond"/>
          <w:sz w:val="24"/>
          <w:szCs w:val="24"/>
        </w:rPr>
      </w:pPr>
      <w:r w:rsidRPr="00377E69">
        <w:rPr>
          <w:rFonts w:ascii="Garamond" w:hAnsi="Garamond"/>
          <w:b/>
          <w:sz w:val="24"/>
          <w:szCs w:val="24"/>
        </w:rPr>
        <w:t>"Agency"</w:t>
      </w:r>
      <w:r w:rsidRPr="00377E69">
        <w:rPr>
          <w:rFonts w:ascii="Garamond" w:hAnsi="Garamond"/>
          <w:sz w:val="24"/>
          <w:szCs w:val="24"/>
        </w:rPr>
        <w:t xml:space="preserve"> means the National Agency for Food and Drug Administration and Control;</w:t>
      </w:r>
    </w:p>
    <w:p w:rsidR="003A66D4" w:rsidRPr="00377E69" w:rsidRDefault="003A66D4" w:rsidP="00377E69">
      <w:pPr>
        <w:pStyle w:val="ListParagraph"/>
        <w:spacing w:after="0"/>
        <w:ind w:left="951"/>
        <w:rPr>
          <w:rFonts w:ascii="Garamond" w:hAnsi="Garamond"/>
          <w:sz w:val="24"/>
          <w:szCs w:val="24"/>
        </w:rPr>
      </w:pPr>
    </w:p>
    <w:p w:rsidR="003A66D4" w:rsidRPr="00377E69" w:rsidRDefault="00C50C3D" w:rsidP="00377E69">
      <w:pPr>
        <w:pStyle w:val="ListParagraph"/>
        <w:numPr>
          <w:ilvl w:val="0"/>
          <w:numId w:val="38"/>
        </w:numPr>
        <w:spacing w:after="0"/>
        <w:rPr>
          <w:rFonts w:ascii="Garamond" w:hAnsi="Garamond"/>
          <w:sz w:val="24"/>
          <w:szCs w:val="24"/>
        </w:rPr>
      </w:pPr>
      <w:r w:rsidRPr="00377E69">
        <w:rPr>
          <w:rFonts w:ascii="Garamond" w:hAnsi="Garamond"/>
          <w:b/>
          <w:sz w:val="24"/>
          <w:szCs w:val="24"/>
        </w:rPr>
        <w:t>"Claim"</w:t>
      </w:r>
      <w:r w:rsidRPr="00377E69">
        <w:rPr>
          <w:rFonts w:ascii="Garamond" w:hAnsi="Garamond"/>
          <w:sz w:val="24"/>
          <w:szCs w:val="24"/>
        </w:rPr>
        <w:t xml:space="preserve"> means any presentation, which states, suggests or implies that the product has particular qualities relating to its origin, nutritional properties, nature, processing, </w:t>
      </w:r>
    </w:p>
    <w:p w:rsidR="00DB2EC8" w:rsidRPr="00377E69" w:rsidRDefault="00C50C3D" w:rsidP="00377E69">
      <w:pPr>
        <w:pStyle w:val="ListParagraph"/>
        <w:numPr>
          <w:ilvl w:val="0"/>
          <w:numId w:val="38"/>
        </w:numPr>
        <w:spacing w:after="0"/>
        <w:rPr>
          <w:rFonts w:ascii="Garamond" w:hAnsi="Garamond"/>
          <w:sz w:val="24"/>
          <w:szCs w:val="24"/>
        </w:rPr>
      </w:pPr>
      <w:r w:rsidRPr="00377E69">
        <w:rPr>
          <w:rFonts w:ascii="Garamond" w:hAnsi="Garamond"/>
          <w:sz w:val="24"/>
          <w:szCs w:val="24"/>
        </w:rPr>
        <w:t>composition or any other quality;</w:t>
      </w:r>
    </w:p>
    <w:p w:rsidR="003A66D4" w:rsidRPr="00377E69" w:rsidRDefault="003A66D4" w:rsidP="00377E69">
      <w:pPr>
        <w:pStyle w:val="ListParagraph"/>
        <w:spacing w:after="0"/>
        <w:ind w:left="951"/>
        <w:rPr>
          <w:rFonts w:ascii="Garamond" w:hAnsi="Garamond"/>
          <w:sz w:val="24"/>
          <w:szCs w:val="24"/>
        </w:rPr>
      </w:pPr>
    </w:p>
    <w:p w:rsidR="00DB2EC8" w:rsidRPr="00377E69" w:rsidRDefault="00C50C3D" w:rsidP="00377E69">
      <w:pPr>
        <w:pStyle w:val="ListParagraph"/>
        <w:numPr>
          <w:ilvl w:val="0"/>
          <w:numId w:val="38"/>
        </w:numPr>
        <w:spacing w:after="0"/>
        <w:rPr>
          <w:rFonts w:ascii="Garamond" w:hAnsi="Garamond"/>
          <w:sz w:val="24"/>
          <w:szCs w:val="24"/>
        </w:rPr>
      </w:pPr>
      <w:r w:rsidRPr="00377E69">
        <w:rPr>
          <w:rFonts w:ascii="Garamond" w:hAnsi="Garamond"/>
          <w:b/>
          <w:sz w:val="24"/>
          <w:szCs w:val="24"/>
        </w:rPr>
        <w:t>"Justification"</w:t>
      </w:r>
      <w:r w:rsidRPr="00377E69">
        <w:rPr>
          <w:rFonts w:ascii="Garamond" w:hAnsi="Garamond"/>
          <w:sz w:val="24"/>
          <w:szCs w:val="24"/>
        </w:rPr>
        <w:t xml:space="preserve"> means written explanation in respect of any claim, which shall be in the light of current knowledge acceptable to the Agency;</w:t>
      </w:r>
    </w:p>
    <w:p w:rsidR="006E4835" w:rsidRPr="00377E69" w:rsidRDefault="006E4835" w:rsidP="00377E69">
      <w:pPr>
        <w:pStyle w:val="ListParagraph"/>
        <w:spacing w:after="0"/>
        <w:ind w:left="951"/>
        <w:rPr>
          <w:rFonts w:ascii="Garamond" w:hAnsi="Garamond"/>
          <w:sz w:val="24"/>
          <w:szCs w:val="24"/>
        </w:rPr>
      </w:pPr>
    </w:p>
    <w:p w:rsidR="00DB2EC8" w:rsidRPr="00377E69" w:rsidRDefault="00C50C3D" w:rsidP="00377E69">
      <w:pPr>
        <w:pStyle w:val="ListParagraph"/>
        <w:numPr>
          <w:ilvl w:val="0"/>
          <w:numId w:val="38"/>
        </w:numPr>
        <w:spacing w:after="0"/>
        <w:rPr>
          <w:rFonts w:ascii="Garamond" w:hAnsi="Garamond"/>
          <w:sz w:val="24"/>
          <w:szCs w:val="24"/>
        </w:rPr>
      </w:pPr>
      <w:r w:rsidRPr="00377E69">
        <w:rPr>
          <w:rFonts w:ascii="Garamond" w:hAnsi="Garamond"/>
          <w:b/>
          <w:sz w:val="24"/>
          <w:szCs w:val="24"/>
        </w:rPr>
        <w:t>"Label"</w:t>
      </w:r>
      <w:r w:rsidRPr="00377E69">
        <w:rPr>
          <w:rFonts w:ascii="Garamond" w:hAnsi="Garamond"/>
          <w:sz w:val="24"/>
          <w:szCs w:val="24"/>
        </w:rPr>
        <w:t xml:space="preserve"> means a display of written, printed, graphic matter upon on a product, the </w:t>
      </w:r>
      <w:r w:rsidR="00DB2EC8" w:rsidRPr="00377E69">
        <w:rPr>
          <w:rFonts w:ascii="Garamond" w:hAnsi="Garamond"/>
          <w:sz w:val="24"/>
          <w:szCs w:val="24"/>
        </w:rPr>
        <w:t xml:space="preserve">immediate containers, wrappers </w:t>
      </w:r>
      <w:r w:rsidRPr="00377E69">
        <w:rPr>
          <w:rFonts w:ascii="Garamond" w:hAnsi="Garamond"/>
          <w:sz w:val="24"/>
          <w:szCs w:val="24"/>
        </w:rPr>
        <w:t>or accompanying the product; and</w:t>
      </w:r>
    </w:p>
    <w:p w:rsidR="006E4835" w:rsidRPr="00377E69" w:rsidRDefault="006E4835" w:rsidP="00377E69">
      <w:pPr>
        <w:pStyle w:val="ListParagraph"/>
        <w:spacing w:after="0"/>
        <w:ind w:left="951"/>
        <w:rPr>
          <w:rFonts w:ascii="Garamond" w:hAnsi="Garamond"/>
          <w:sz w:val="24"/>
          <w:szCs w:val="24"/>
        </w:rPr>
      </w:pPr>
    </w:p>
    <w:p w:rsidR="00C50C3D" w:rsidRPr="00377E69" w:rsidRDefault="00C50C3D" w:rsidP="00377E69">
      <w:pPr>
        <w:pStyle w:val="ListParagraph"/>
        <w:numPr>
          <w:ilvl w:val="0"/>
          <w:numId w:val="38"/>
        </w:numPr>
        <w:spacing w:after="0"/>
        <w:rPr>
          <w:rFonts w:ascii="Garamond" w:hAnsi="Garamond"/>
          <w:sz w:val="24"/>
          <w:szCs w:val="24"/>
        </w:rPr>
      </w:pPr>
      <w:r w:rsidRPr="00377E69">
        <w:rPr>
          <w:rFonts w:ascii="Garamond" w:hAnsi="Garamond"/>
          <w:b/>
          <w:sz w:val="24"/>
          <w:szCs w:val="24"/>
        </w:rPr>
        <w:t>"Location Address"</w:t>
      </w:r>
      <w:r w:rsidRPr="00377E69">
        <w:rPr>
          <w:rFonts w:ascii="Garamond" w:hAnsi="Garamond"/>
          <w:sz w:val="24"/>
          <w:szCs w:val="24"/>
        </w:rPr>
        <w:t xml:space="preserve"> means a place where the business of manufacture, sale, distribution, storage and display of herbal and related medicinal products is carried out which includes the house number, plot number, street name, town or city, state, country etc.</w:t>
      </w:r>
    </w:p>
    <w:p w:rsidR="00E720B0" w:rsidRPr="00377E69" w:rsidRDefault="00E720B0" w:rsidP="00377E69">
      <w:pPr>
        <w:pStyle w:val="ListParagraph"/>
        <w:spacing w:after="0"/>
        <w:ind w:left="951"/>
        <w:rPr>
          <w:rFonts w:ascii="Garamond" w:hAnsi="Garamond"/>
          <w:sz w:val="24"/>
          <w:szCs w:val="24"/>
        </w:rPr>
      </w:pPr>
    </w:p>
    <w:p w:rsidR="006E4835" w:rsidRPr="00377E69" w:rsidRDefault="00015CF7" w:rsidP="00377E69">
      <w:pPr>
        <w:pStyle w:val="ListParagraph"/>
        <w:numPr>
          <w:ilvl w:val="0"/>
          <w:numId w:val="8"/>
        </w:numPr>
        <w:spacing w:after="0"/>
        <w:rPr>
          <w:rFonts w:ascii="Garamond" w:hAnsi="Garamond"/>
          <w:b/>
          <w:sz w:val="28"/>
          <w:szCs w:val="28"/>
        </w:rPr>
      </w:pPr>
      <w:r w:rsidRPr="00377E69">
        <w:rPr>
          <w:rFonts w:ascii="Garamond" w:hAnsi="Garamond"/>
          <w:b/>
          <w:sz w:val="28"/>
          <w:szCs w:val="28"/>
        </w:rPr>
        <w:t>Repeal of Herbal Medicines and Related Products (Advertisement) Regulations 2005</w:t>
      </w:r>
    </w:p>
    <w:p w:rsidR="006E4835" w:rsidRPr="00377E69" w:rsidRDefault="00015CF7" w:rsidP="00377E69">
      <w:pPr>
        <w:pStyle w:val="ListParagraph"/>
        <w:numPr>
          <w:ilvl w:val="1"/>
          <w:numId w:val="39"/>
        </w:numPr>
        <w:spacing w:after="0"/>
        <w:rPr>
          <w:rFonts w:ascii="Garamond" w:hAnsi="Garamond"/>
          <w:b/>
          <w:sz w:val="28"/>
          <w:szCs w:val="28"/>
        </w:rPr>
      </w:pPr>
      <w:r w:rsidRPr="00377E69">
        <w:rPr>
          <w:rFonts w:ascii="Garamond" w:hAnsi="Garamond"/>
          <w:sz w:val="24"/>
          <w:szCs w:val="24"/>
        </w:rPr>
        <w:t>The Herbal Medicines and Related Products (Advertisement) Regulations 2005</w:t>
      </w:r>
      <w:r w:rsidR="0057155D" w:rsidRPr="00377E69">
        <w:rPr>
          <w:rFonts w:ascii="Garamond" w:hAnsi="Garamond"/>
          <w:sz w:val="24"/>
          <w:szCs w:val="24"/>
        </w:rPr>
        <w:t xml:space="preserve"> </w:t>
      </w:r>
      <w:r w:rsidR="002312E4" w:rsidRPr="00377E69">
        <w:rPr>
          <w:rFonts w:ascii="Garamond" w:hAnsi="Garamond"/>
          <w:sz w:val="24"/>
          <w:szCs w:val="24"/>
        </w:rPr>
        <w:t>is hereby</w:t>
      </w:r>
      <w:r w:rsidR="0057155D" w:rsidRPr="00377E69">
        <w:rPr>
          <w:rFonts w:ascii="Garamond" w:hAnsi="Garamond"/>
          <w:sz w:val="24"/>
          <w:szCs w:val="24"/>
        </w:rPr>
        <w:t xml:space="preserve"> repealed.</w:t>
      </w:r>
    </w:p>
    <w:p w:rsidR="0057155D" w:rsidRPr="00377E69" w:rsidRDefault="006E4835" w:rsidP="00377E69">
      <w:pPr>
        <w:pStyle w:val="ListParagraph"/>
        <w:numPr>
          <w:ilvl w:val="1"/>
          <w:numId w:val="39"/>
        </w:numPr>
        <w:spacing w:after="0"/>
        <w:rPr>
          <w:rFonts w:ascii="Garamond" w:hAnsi="Garamond"/>
          <w:b/>
          <w:sz w:val="28"/>
          <w:szCs w:val="28"/>
        </w:rPr>
      </w:pPr>
      <w:r w:rsidRPr="00377E69">
        <w:rPr>
          <w:rFonts w:ascii="Garamond" w:hAnsi="Garamond"/>
          <w:sz w:val="24"/>
          <w:szCs w:val="24"/>
        </w:rPr>
        <w:t>T</w:t>
      </w:r>
      <w:r w:rsidR="0057155D" w:rsidRPr="00377E69">
        <w:rPr>
          <w:rFonts w:ascii="Garamond" w:hAnsi="Garamond"/>
          <w:sz w:val="24"/>
          <w:szCs w:val="24"/>
        </w:rPr>
        <w:t>he repeal of these Regulations specified in sub-section 17 shall not affect anything done or purported to be done under the repealed Regulations</w:t>
      </w:r>
    </w:p>
    <w:p w:rsidR="00015CF7" w:rsidRPr="00377E69" w:rsidRDefault="00015CF7" w:rsidP="00377E69">
      <w:pPr>
        <w:spacing w:after="0"/>
        <w:contextualSpacing/>
        <w:rPr>
          <w:rFonts w:ascii="Garamond" w:hAnsi="Garamond"/>
          <w:sz w:val="24"/>
          <w:szCs w:val="24"/>
        </w:rPr>
      </w:pPr>
    </w:p>
    <w:p w:rsidR="006E4835" w:rsidRPr="00377E69" w:rsidRDefault="006E4835" w:rsidP="00377E69">
      <w:pPr>
        <w:pStyle w:val="ListParagraph"/>
        <w:numPr>
          <w:ilvl w:val="0"/>
          <w:numId w:val="8"/>
        </w:numPr>
        <w:spacing w:after="0"/>
        <w:rPr>
          <w:rFonts w:ascii="Garamond" w:hAnsi="Garamond"/>
          <w:b/>
          <w:sz w:val="28"/>
          <w:szCs w:val="28"/>
        </w:rPr>
      </w:pPr>
      <w:r w:rsidRPr="00377E69">
        <w:rPr>
          <w:rFonts w:ascii="Garamond" w:hAnsi="Garamond"/>
          <w:b/>
          <w:sz w:val="28"/>
          <w:szCs w:val="28"/>
        </w:rPr>
        <w:t>Citation</w:t>
      </w:r>
    </w:p>
    <w:p w:rsidR="00015CF7" w:rsidRPr="00377E69" w:rsidRDefault="00015CF7" w:rsidP="00377E69">
      <w:pPr>
        <w:pStyle w:val="ListParagraph"/>
        <w:spacing w:after="0"/>
        <w:ind w:left="525"/>
        <w:rPr>
          <w:rFonts w:ascii="Garamond" w:hAnsi="Garamond"/>
          <w:b/>
          <w:sz w:val="28"/>
          <w:szCs w:val="28"/>
        </w:rPr>
      </w:pPr>
      <w:r w:rsidRPr="00377E69">
        <w:rPr>
          <w:rFonts w:ascii="Garamond" w:hAnsi="Garamond"/>
          <w:sz w:val="24"/>
          <w:szCs w:val="24"/>
        </w:rPr>
        <w:t xml:space="preserve">These Regulations may be cited as the Herbal medicines and Related </w:t>
      </w:r>
      <w:r w:rsidR="006E4835" w:rsidRPr="00377E69">
        <w:rPr>
          <w:rFonts w:ascii="Garamond" w:hAnsi="Garamond"/>
          <w:sz w:val="24"/>
          <w:szCs w:val="24"/>
        </w:rPr>
        <w:t>Products (</w:t>
      </w:r>
      <w:r w:rsidRPr="00377E69">
        <w:rPr>
          <w:rFonts w:ascii="Garamond" w:hAnsi="Garamond"/>
          <w:sz w:val="24"/>
          <w:szCs w:val="24"/>
        </w:rPr>
        <w:t>Advertisement) Regulations 2018.</w:t>
      </w:r>
    </w:p>
    <w:p w:rsidR="00EE4024" w:rsidRPr="00377E69" w:rsidRDefault="00EE4024" w:rsidP="00377E69">
      <w:pPr>
        <w:spacing w:after="0"/>
        <w:contextualSpacing/>
        <w:jc w:val="center"/>
        <w:rPr>
          <w:rFonts w:ascii="Garamond" w:hAnsi="Garamond"/>
          <w:b/>
          <w:sz w:val="24"/>
          <w:szCs w:val="24"/>
        </w:rPr>
      </w:pPr>
    </w:p>
    <w:p w:rsidR="00C50C3D" w:rsidRPr="00377E69" w:rsidRDefault="00C50C3D" w:rsidP="00377E69">
      <w:pPr>
        <w:spacing w:after="0"/>
        <w:contextualSpacing/>
        <w:jc w:val="center"/>
        <w:rPr>
          <w:rFonts w:ascii="Garamond" w:hAnsi="Garamond"/>
          <w:b/>
          <w:sz w:val="24"/>
          <w:szCs w:val="24"/>
        </w:rPr>
      </w:pPr>
      <w:r w:rsidRPr="00377E69">
        <w:rPr>
          <w:rFonts w:ascii="Garamond" w:hAnsi="Garamond"/>
          <w:b/>
          <w:sz w:val="24"/>
          <w:szCs w:val="24"/>
        </w:rPr>
        <w:lastRenderedPageBreak/>
        <w:t>SCHEDULE 1</w:t>
      </w:r>
    </w:p>
    <w:p w:rsidR="00C50C3D" w:rsidRPr="00377E69" w:rsidRDefault="00C50C3D" w:rsidP="00377E69">
      <w:pPr>
        <w:spacing w:after="0"/>
        <w:contextualSpacing/>
        <w:rPr>
          <w:rFonts w:ascii="Garamond" w:hAnsi="Garamond"/>
          <w:sz w:val="24"/>
          <w:szCs w:val="24"/>
        </w:rPr>
      </w:pPr>
      <w:r w:rsidRPr="00377E69">
        <w:rPr>
          <w:rFonts w:ascii="Garamond" w:hAnsi="Garamond"/>
          <w:sz w:val="24"/>
          <w:szCs w:val="24"/>
        </w:rPr>
        <w:t>Acquired immune deficiency syndrome</w:t>
      </w:r>
    </w:p>
    <w:p w:rsidR="00C50C3D" w:rsidRPr="00377E69" w:rsidRDefault="00C50C3D" w:rsidP="00377E69">
      <w:pPr>
        <w:spacing w:after="0"/>
        <w:contextualSpacing/>
        <w:rPr>
          <w:rFonts w:ascii="Garamond" w:hAnsi="Garamond"/>
          <w:sz w:val="24"/>
          <w:szCs w:val="24"/>
        </w:rPr>
      </w:pPr>
      <w:r w:rsidRPr="00377E69">
        <w:rPr>
          <w:rFonts w:ascii="Garamond" w:hAnsi="Garamond"/>
          <w:sz w:val="24"/>
          <w:szCs w:val="24"/>
        </w:rPr>
        <w:t>Alcoholism</w:t>
      </w:r>
    </w:p>
    <w:p w:rsidR="00C50C3D" w:rsidRPr="00377E69" w:rsidRDefault="00C50C3D" w:rsidP="00377E69">
      <w:pPr>
        <w:spacing w:after="0"/>
        <w:contextualSpacing/>
        <w:rPr>
          <w:rFonts w:ascii="Garamond" w:hAnsi="Garamond"/>
          <w:sz w:val="24"/>
          <w:szCs w:val="24"/>
        </w:rPr>
      </w:pPr>
      <w:r w:rsidRPr="00377E69">
        <w:rPr>
          <w:rFonts w:ascii="Garamond" w:hAnsi="Garamond"/>
          <w:sz w:val="24"/>
          <w:szCs w:val="24"/>
        </w:rPr>
        <w:t>Appendicitis</w:t>
      </w:r>
    </w:p>
    <w:p w:rsidR="00C50C3D" w:rsidRPr="00377E69" w:rsidRDefault="00C50C3D" w:rsidP="00377E69">
      <w:pPr>
        <w:spacing w:after="0"/>
        <w:contextualSpacing/>
        <w:rPr>
          <w:rFonts w:ascii="Garamond" w:hAnsi="Garamond"/>
          <w:sz w:val="24"/>
          <w:szCs w:val="24"/>
        </w:rPr>
      </w:pPr>
      <w:r w:rsidRPr="00377E69">
        <w:rPr>
          <w:rFonts w:ascii="Garamond" w:hAnsi="Garamond"/>
          <w:sz w:val="24"/>
          <w:szCs w:val="24"/>
        </w:rPr>
        <w:t>Arteriosclerosis</w:t>
      </w:r>
    </w:p>
    <w:p w:rsidR="00C50C3D" w:rsidRPr="00377E69" w:rsidRDefault="00C50C3D" w:rsidP="00377E69">
      <w:pPr>
        <w:spacing w:after="0"/>
        <w:contextualSpacing/>
        <w:rPr>
          <w:rFonts w:ascii="Garamond" w:hAnsi="Garamond"/>
          <w:sz w:val="24"/>
          <w:szCs w:val="24"/>
        </w:rPr>
      </w:pPr>
      <w:r w:rsidRPr="00377E69">
        <w:rPr>
          <w:rFonts w:ascii="Garamond" w:hAnsi="Garamond"/>
          <w:sz w:val="24"/>
          <w:szCs w:val="24"/>
        </w:rPr>
        <w:t>Asthma</w:t>
      </w:r>
    </w:p>
    <w:p w:rsidR="00C50C3D" w:rsidRPr="00377E69" w:rsidRDefault="00C50C3D" w:rsidP="00377E69">
      <w:pPr>
        <w:spacing w:after="0"/>
        <w:contextualSpacing/>
        <w:rPr>
          <w:rFonts w:ascii="Garamond" w:hAnsi="Garamond"/>
          <w:sz w:val="24"/>
          <w:szCs w:val="24"/>
        </w:rPr>
      </w:pPr>
      <w:r w:rsidRPr="00377E69">
        <w:rPr>
          <w:rFonts w:ascii="Garamond" w:hAnsi="Garamond"/>
          <w:sz w:val="24"/>
          <w:szCs w:val="24"/>
        </w:rPr>
        <w:t>Blood Disorders</w:t>
      </w:r>
    </w:p>
    <w:p w:rsidR="00C50C3D" w:rsidRPr="00377E69" w:rsidRDefault="00C50C3D" w:rsidP="00377E69">
      <w:pPr>
        <w:spacing w:after="0"/>
        <w:contextualSpacing/>
        <w:rPr>
          <w:rFonts w:ascii="Garamond" w:hAnsi="Garamond"/>
          <w:sz w:val="24"/>
          <w:szCs w:val="24"/>
        </w:rPr>
      </w:pPr>
      <w:r w:rsidRPr="00377E69">
        <w:rPr>
          <w:rFonts w:ascii="Garamond" w:hAnsi="Garamond"/>
          <w:sz w:val="24"/>
          <w:szCs w:val="24"/>
        </w:rPr>
        <w:t>Cancer</w:t>
      </w:r>
    </w:p>
    <w:p w:rsidR="00C50C3D" w:rsidRPr="00377E69" w:rsidRDefault="00C50C3D" w:rsidP="00377E69">
      <w:pPr>
        <w:spacing w:after="0"/>
        <w:contextualSpacing/>
        <w:rPr>
          <w:rFonts w:ascii="Garamond" w:hAnsi="Garamond"/>
          <w:sz w:val="24"/>
          <w:szCs w:val="24"/>
        </w:rPr>
      </w:pPr>
      <w:r w:rsidRPr="00377E69">
        <w:rPr>
          <w:rFonts w:ascii="Garamond" w:hAnsi="Garamond"/>
          <w:sz w:val="24"/>
          <w:szCs w:val="24"/>
        </w:rPr>
        <w:t>Cataract</w:t>
      </w:r>
    </w:p>
    <w:p w:rsidR="00C50C3D" w:rsidRPr="00377E69" w:rsidRDefault="00C50C3D" w:rsidP="00377E69">
      <w:pPr>
        <w:spacing w:after="0"/>
        <w:contextualSpacing/>
        <w:rPr>
          <w:rFonts w:ascii="Garamond" w:hAnsi="Garamond"/>
          <w:sz w:val="24"/>
          <w:szCs w:val="24"/>
        </w:rPr>
      </w:pPr>
      <w:r w:rsidRPr="00377E69">
        <w:rPr>
          <w:rFonts w:ascii="Garamond" w:hAnsi="Garamond"/>
          <w:sz w:val="24"/>
          <w:szCs w:val="24"/>
        </w:rPr>
        <w:t>Cholera</w:t>
      </w:r>
    </w:p>
    <w:p w:rsidR="00C50C3D" w:rsidRPr="00377E69" w:rsidRDefault="00C50C3D" w:rsidP="00377E69">
      <w:pPr>
        <w:spacing w:after="0"/>
        <w:contextualSpacing/>
        <w:rPr>
          <w:rFonts w:ascii="Garamond" w:hAnsi="Garamond"/>
          <w:sz w:val="24"/>
          <w:szCs w:val="24"/>
        </w:rPr>
      </w:pPr>
      <w:r w:rsidRPr="00377E69">
        <w:rPr>
          <w:rFonts w:ascii="Garamond" w:hAnsi="Garamond"/>
          <w:sz w:val="24"/>
          <w:szCs w:val="24"/>
        </w:rPr>
        <w:t>Diabetes</w:t>
      </w:r>
    </w:p>
    <w:p w:rsidR="00C50C3D" w:rsidRPr="00377E69" w:rsidRDefault="00C50C3D" w:rsidP="00377E69">
      <w:pPr>
        <w:spacing w:after="0"/>
        <w:contextualSpacing/>
        <w:rPr>
          <w:rFonts w:ascii="Garamond" w:hAnsi="Garamond"/>
          <w:sz w:val="24"/>
          <w:szCs w:val="24"/>
        </w:rPr>
      </w:pPr>
      <w:r w:rsidRPr="00377E69">
        <w:rPr>
          <w:rFonts w:ascii="Garamond" w:hAnsi="Garamond"/>
          <w:sz w:val="24"/>
          <w:szCs w:val="24"/>
        </w:rPr>
        <w:t>Diphtheria</w:t>
      </w:r>
    </w:p>
    <w:p w:rsidR="00C50C3D" w:rsidRPr="00377E69" w:rsidRDefault="00C50C3D" w:rsidP="00377E69">
      <w:pPr>
        <w:spacing w:after="0"/>
        <w:contextualSpacing/>
        <w:rPr>
          <w:rFonts w:ascii="Garamond" w:hAnsi="Garamond"/>
          <w:sz w:val="24"/>
          <w:szCs w:val="24"/>
        </w:rPr>
      </w:pPr>
      <w:r w:rsidRPr="00377E69">
        <w:rPr>
          <w:rFonts w:ascii="Garamond" w:hAnsi="Garamond"/>
          <w:sz w:val="24"/>
          <w:szCs w:val="24"/>
        </w:rPr>
        <w:t>Disorders of Menstrual Flow</w:t>
      </w:r>
    </w:p>
    <w:p w:rsidR="00C50C3D" w:rsidRPr="00377E69" w:rsidRDefault="00C50C3D" w:rsidP="00377E69">
      <w:pPr>
        <w:spacing w:after="0"/>
        <w:contextualSpacing/>
        <w:rPr>
          <w:rFonts w:ascii="Garamond" w:hAnsi="Garamond"/>
          <w:sz w:val="24"/>
          <w:szCs w:val="24"/>
        </w:rPr>
      </w:pPr>
      <w:r w:rsidRPr="00377E69">
        <w:rPr>
          <w:rFonts w:ascii="Garamond" w:hAnsi="Garamond"/>
          <w:sz w:val="24"/>
          <w:szCs w:val="24"/>
        </w:rPr>
        <w:t>Disorders of Prostate Gland</w:t>
      </w:r>
    </w:p>
    <w:p w:rsidR="00C50C3D" w:rsidRPr="00377E69" w:rsidRDefault="00C50C3D" w:rsidP="00377E69">
      <w:pPr>
        <w:spacing w:after="0"/>
        <w:contextualSpacing/>
        <w:rPr>
          <w:rFonts w:ascii="Garamond" w:hAnsi="Garamond"/>
          <w:sz w:val="24"/>
          <w:szCs w:val="24"/>
        </w:rPr>
      </w:pPr>
      <w:r w:rsidRPr="00377E69">
        <w:rPr>
          <w:rFonts w:ascii="Garamond" w:hAnsi="Garamond"/>
          <w:sz w:val="24"/>
          <w:szCs w:val="24"/>
        </w:rPr>
        <w:t>Dysentery</w:t>
      </w:r>
    </w:p>
    <w:p w:rsidR="00C50C3D" w:rsidRPr="00377E69" w:rsidRDefault="00C50C3D" w:rsidP="00377E69">
      <w:pPr>
        <w:spacing w:after="0"/>
        <w:contextualSpacing/>
        <w:rPr>
          <w:rFonts w:ascii="Garamond" w:hAnsi="Garamond"/>
          <w:sz w:val="24"/>
          <w:szCs w:val="24"/>
        </w:rPr>
      </w:pPr>
      <w:r w:rsidRPr="00377E69">
        <w:rPr>
          <w:rFonts w:ascii="Garamond" w:hAnsi="Garamond"/>
          <w:sz w:val="24"/>
          <w:szCs w:val="24"/>
        </w:rPr>
        <w:t>Encephalitis</w:t>
      </w:r>
    </w:p>
    <w:p w:rsidR="00C50C3D" w:rsidRPr="00377E69" w:rsidRDefault="00C50C3D" w:rsidP="00377E69">
      <w:pPr>
        <w:spacing w:after="0"/>
        <w:contextualSpacing/>
        <w:rPr>
          <w:rFonts w:ascii="Garamond" w:hAnsi="Garamond"/>
          <w:sz w:val="24"/>
          <w:szCs w:val="24"/>
        </w:rPr>
      </w:pPr>
      <w:r w:rsidRPr="00377E69">
        <w:rPr>
          <w:rFonts w:ascii="Garamond" w:hAnsi="Garamond"/>
          <w:sz w:val="24"/>
          <w:szCs w:val="24"/>
        </w:rPr>
        <w:t>Enteric Fever</w:t>
      </w:r>
    </w:p>
    <w:p w:rsidR="00C50C3D" w:rsidRPr="00377E69" w:rsidRDefault="00C50C3D" w:rsidP="00377E69">
      <w:pPr>
        <w:spacing w:after="0"/>
        <w:contextualSpacing/>
        <w:rPr>
          <w:rFonts w:ascii="Garamond" w:hAnsi="Garamond"/>
          <w:sz w:val="24"/>
          <w:szCs w:val="24"/>
        </w:rPr>
      </w:pPr>
      <w:r w:rsidRPr="00377E69">
        <w:rPr>
          <w:rFonts w:ascii="Garamond" w:hAnsi="Garamond"/>
          <w:sz w:val="24"/>
          <w:szCs w:val="24"/>
        </w:rPr>
        <w:t>Epilepsy</w:t>
      </w:r>
    </w:p>
    <w:p w:rsidR="00C50C3D" w:rsidRPr="00377E69" w:rsidRDefault="00C50C3D" w:rsidP="00377E69">
      <w:pPr>
        <w:spacing w:after="0"/>
        <w:contextualSpacing/>
        <w:rPr>
          <w:rFonts w:ascii="Garamond" w:hAnsi="Garamond"/>
          <w:sz w:val="24"/>
          <w:szCs w:val="24"/>
        </w:rPr>
      </w:pPr>
      <w:r w:rsidRPr="00377E69">
        <w:rPr>
          <w:rFonts w:ascii="Garamond" w:hAnsi="Garamond"/>
          <w:sz w:val="24"/>
          <w:szCs w:val="24"/>
        </w:rPr>
        <w:t>Erysipelas</w:t>
      </w:r>
    </w:p>
    <w:p w:rsidR="00DB2EC8" w:rsidRPr="00377E69" w:rsidRDefault="00C50C3D" w:rsidP="00377E69">
      <w:pPr>
        <w:spacing w:after="0"/>
        <w:contextualSpacing/>
        <w:rPr>
          <w:rFonts w:ascii="Garamond" w:hAnsi="Garamond"/>
          <w:sz w:val="24"/>
          <w:szCs w:val="24"/>
        </w:rPr>
      </w:pPr>
      <w:r w:rsidRPr="00377E69">
        <w:rPr>
          <w:rFonts w:ascii="Garamond" w:hAnsi="Garamond"/>
          <w:sz w:val="24"/>
          <w:szCs w:val="24"/>
        </w:rPr>
        <w:t>Filariasis</w:t>
      </w:r>
    </w:p>
    <w:p w:rsidR="00C50C3D" w:rsidRPr="00377E69" w:rsidRDefault="00C50C3D" w:rsidP="00377E69">
      <w:pPr>
        <w:spacing w:after="0"/>
        <w:contextualSpacing/>
        <w:rPr>
          <w:rFonts w:ascii="Garamond" w:hAnsi="Garamond"/>
          <w:sz w:val="24"/>
          <w:szCs w:val="24"/>
        </w:rPr>
      </w:pPr>
      <w:r w:rsidRPr="00377E69">
        <w:rPr>
          <w:rFonts w:ascii="Garamond" w:hAnsi="Garamond"/>
          <w:sz w:val="24"/>
          <w:szCs w:val="24"/>
        </w:rPr>
        <w:t>Gallstones, Kidney Stones, and Bladder Stones Gangrene</w:t>
      </w:r>
    </w:p>
    <w:p w:rsidR="00C50C3D" w:rsidRPr="00377E69" w:rsidRDefault="00C50C3D" w:rsidP="00377E69">
      <w:pPr>
        <w:spacing w:after="0"/>
        <w:contextualSpacing/>
        <w:rPr>
          <w:rFonts w:ascii="Garamond" w:hAnsi="Garamond"/>
          <w:sz w:val="24"/>
          <w:szCs w:val="24"/>
        </w:rPr>
      </w:pPr>
      <w:r w:rsidRPr="00377E69">
        <w:rPr>
          <w:rFonts w:ascii="Garamond" w:hAnsi="Garamond"/>
          <w:sz w:val="24"/>
          <w:szCs w:val="24"/>
        </w:rPr>
        <w:t>Any genital or urinary diseases not mentioned elsewhere in this schedule</w:t>
      </w:r>
    </w:p>
    <w:p w:rsidR="00C50C3D" w:rsidRPr="00377E69" w:rsidRDefault="00C50C3D" w:rsidP="00377E69">
      <w:pPr>
        <w:spacing w:after="0"/>
        <w:contextualSpacing/>
        <w:rPr>
          <w:rFonts w:ascii="Garamond" w:hAnsi="Garamond"/>
          <w:sz w:val="24"/>
          <w:szCs w:val="24"/>
        </w:rPr>
      </w:pPr>
      <w:r w:rsidRPr="00377E69">
        <w:rPr>
          <w:rFonts w:ascii="Garamond" w:hAnsi="Garamond"/>
          <w:sz w:val="24"/>
          <w:szCs w:val="24"/>
        </w:rPr>
        <w:t>Glaucoma</w:t>
      </w:r>
    </w:p>
    <w:p w:rsidR="00C50C3D" w:rsidRPr="00377E69" w:rsidRDefault="00C50C3D" w:rsidP="00377E69">
      <w:pPr>
        <w:spacing w:after="0"/>
        <w:contextualSpacing/>
        <w:rPr>
          <w:rFonts w:ascii="Garamond" w:hAnsi="Garamond"/>
          <w:sz w:val="24"/>
          <w:szCs w:val="24"/>
        </w:rPr>
      </w:pPr>
      <w:r w:rsidRPr="00377E69">
        <w:rPr>
          <w:rFonts w:ascii="Garamond" w:hAnsi="Garamond"/>
          <w:sz w:val="24"/>
          <w:szCs w:val="24"/>
        </w:rPr>
        <w:t>Goitre</w:t>
      </w:r>
    </w:p>
    <w:p w:rsidR="00C50C3D" w:rsidRPr="00377E69" w:rsidRDefault="00C50C3D" w:rsidP="00377E69">
      <w:pPr>
        <w:spacing w:after="0"/>
        <w:contextualSpacing/>
        <w:rPr>
          <w:rFonts w:ascii="Garamond" w:hAnsi="Garamond"/>
          <w:sz w:val="24"/>
          <w:szCs w:val="24"/>
        </w:rPr>
      </w:pPr>
      <w:r w:rsidRPr="00377E69">
        <w:rPr>
          <w:rFonts w:ascii="Garamond" w:hAnsi="Garamond"/>
          <w:sz w:val="24"/>
          <w:szCs w:val="24"/>
        </w:rPr>
        <w:t>Hay Fever</w:t>
      </w:r>
    </w:p>
    <w:p w:rsidR="00C50C3D" w:rsidRPr="00377E69" w:rsidRDefault="00C50C3D" w:rsidP="00377E69">
      <w:pPr>
        <w:spacing w:after="0"/>
        <w:contextualSpacing/>
        <w:rPr>
          <w:rFonts w:ascii="Garamond" w:hAnsi="Garamond"/>
          <w:sz w:val="24"/>
          <w:szCs w:val="24"/>
        </w:rPr>
      </w:pPr>
      <w:r w:rsidRPr="00377E69">
        <w:rPr>
          <w:rFonts w:ascii="Garamond" w:hAnsi="Garamond"/>
          <w:sz w:val="24"/>
          <w:szCs w:val="24"/>
        </w:rPr>
        <w:t>Heart Disease</w:t>
      </w:r>
    </w:p>
    <w:p w:rsidR="00C50C3D" w:rsidRPr="00377E69" w:rsidRDefault="00C50C3D" w:rsidP="00377E69">
      <w:pPr>
        <w:spacing w:after="0"/>
        <w:contextualSpacing/>
        <w:rPr>
          <w:rFonts w:ascii="Garamond" w:hAnsi="Garamond"/>
          <w:sz w:val="24"/>
          <w:szCs w:val="24"/>
        </w:rPr>
      </w:pPr>
      <w:r w:rsidRPr="00377E69">
        <w:rPr>
          <w:rFonts w:ascii="Garamond" w:hAnsi="Garamond"/>
          <w:sz w:val="24"/>
          <w:szCs w:val="24"/>
        </w:rPr>
        <w:t xml:space="preserve">Hernia </w:t>
      </w:r>
    </w:p>
    <w:p w:rsidR="00C50C3D" w:rsidRPr="00377E69" w:rsidRDefault="00C50C3D" w:rsidP="00377E69">
      <w:pPr>
        <w:spacing w:after="0"/>
        <w:contextualSpacing/>
        <w:rPr>
          <w:rFonts w:ascii="Garamond" w:hAnsi="Garamond"/>
          <w:sz w:val="24"/>
          <w:szCs w:val="24"/>
        </w:rPr>
      </w:pPr>
      <w:r w:rsidRPr="00377E69">
        <w:rPr>
          <w:rFonts w:ascii="Garamond" w:hAnsi="Garamond"/>
          <w:sz w:val="24"/>
          <w:szCs w:val="24"/>
        </w:rPr>
        <w:t>High Blood Pressure</w:t>
      </w:r>
    </w:p>
    <w:p w:rsidR="00C50C3D" w:rsidRPr="00377E69" w:rsidRDefault="00C50C3D" w:rsidP="00377E69">
      <w:pPr>
        <w:spacing w:after="0"/>
        <w:contextualSpacing/>
        <w:rPr>
          <w:rFonts w:ascii="Garamond" w:hAnsi="Garamond"/>
          <w:sz w:val="24"/>
          <w:szCs w:val="24"/>
        </w:rPr>
      </w:pPr>
      <w:r w:rsidRPr="00377E69">
        <w:rPr>
          <w:rFonts w:ascii="Garamond" w:hAnsi="Garamond"/>
          <w:sz w:val="24"/>
          <w:szCs w:val="24"/>
        </w:rPr>
        <w:t>Infective Hepatitis</w:t>
      </w:r>
    </w:p>
    <w:p w:rsidR="00C50C3D" w:rsidRPr="00377E69" w:rsidRDefault="00C50C3D" w:rsidP="00377E69">
      <w:pPr>
        <w:spacing w:after="0"/>
        <w:contextualSpacing/>
        <w:rPr>
          <w:rFonts w:ascii="Garamond" w:hAnsi="Garamond"/>
          <w:sz w:val="24"/>
          <w:szCs w:val="24"/>
        </w:rPr>
      </w:pPr>
      <w:r w:rsidRPr="00377E69">
        <w:rPr>
          <w:rFonts w:ascii="Garamond" w:hAnsi="Garamond"/>
          <w:sz w:val="24"/>
          <w:szCs w:val="24"/>
        </w:rPr>
        <w:t>Influenza</w:t>
      </w:r>
    </w:p>
    <w:p w:rsidR="00C50C3D" w:rsidRPr="00377E69" w:rsidRDefault="00C50C3D" w:rsidP="00377E69">
      <w:pPr>
        <w:spacing w:after="0"/>
        <w:contextualSpacing/>
        <w:rPr>
          <w:rFonts w:ascii="Garamond" w:hAnsi="Garamond"/>
          <w:sz w:val="24"/>
          <w:szCs w:val="24"/>
        </w:rPr>
      </w:pPr>
      <w:r w:rsidRPr="00377E69">
        <w:rPr>
          <w:rFonts w:ascii="Garamond" w:hAnsi="Garamond"/>
          <w:sz w:val="24"/>
          <w:szCs w:val="24"/>
        </w:rPr>
        <w:t>Jaundice</w:t>
      </w:r>
    </w:p>
    <w:p w:rsidR="00C50C3D" w:rsidRPr="00377E69" w:rsidRDefault="00C50C3D" w:rsidP="00377E69">
      <w:pPr>
        <w:spacing w:after="0"/>
        <w:contextualSpacing/>
        <w:rPr>
          <w:rFonts w:ascii="Garamond" w:hAnsi="Garamond"/>
          <w:sz w:val="24"/>
          <w:szCs w:val="24"/>
        </w:rPr>
      </w:pPr>
      <w:r w:rsidRPr="00377E69">
        <w:rPr>
          <w:rFonts w:ascii="Garamond" w:hAnsi="Garamond"/>
          <w:sz w:val="24"/>
          <w:szCs w:val="24"/>
        </w:rPr>
        <w:t>Kidney Disease</w:t>
      </w:r>
    </w:p>
    <w:p w:rsidR="00C50C3D" w:rsidRPr="00377E69" w:rsidRDefault="00C50C3D" w:rsidP="00377E69">
      <w:pPr>
        <w:spacing w:after="0"/>
        <w:contextualSpacing/>
        <w:rPr>
          <w:rFonts w:ascii="Garamond" w:hAnsi="Garamond"/>
          <w:sz w:val="24"/>
          <w:szCs w:val="24"/>
        </w:rPr>
      </w:pPr>
      <w:r w:rsidRPr="00377E69">
        <w:rPr>
          <w:rFonts w:ascii="Garamond" w:hAnsi="Garamond"/>
          <w:sz w:val="24"/>
          <w:szCs w:val="24"/>
        </w:rPr>
        <w:t>Leprosy</w:t>
      </w:r>
    </w:p>
    <w:p w:rsidR="00C50C3D" w:rsidRPr="00377E69" w:rsidRDefault="00C50C3D" w:rsidP="00377E69">
      <w:pPr>
        <w:spacing w:after="0"/>
        <w:contextualSpacing/>
        <w:rPr>
          <w:rFonts w:ascii="Garamond" w:hAnsi="Garamond"/>
          <w:sz w:val="24"/>
          <w:szCs w:val="24"/>
        </w:rPr>
      </w:pPr>
      <w:r w:rsidRPr="00377E69">
        <w:rPr>
          <w:rFonts w:ascii="Garamond" w:hAnsi="Garamond"/>
          <w:sz w:val="24"/>
          <w:szCs w:val="24"/>
        </w:rPr>
        <w:t>Loco motor ataxis</w:t>
      </w:r>
    </w:p>
    <w:p w:rsidR="00C50C3D" w:rsidRPr="00377E69" w:rsidRDefault="00C50C3D" w:rsidP="00377E69">
      <w:pPr>
        <w:spacing w:after="0"/>
        <w:contextualSpacing/>
        <w:rPr>
          <w:rFonts w:ascii="Garamond" w:hAnsi="Garamond"/>
          <w:sz w:val="24"/>
          <w:szCs w:val="24"/>
        </w:rPr>
      </w:pPr>
      <w:r w:rsidRPr="00377E69">
        <w:rPr>
          <w:rFonts w:ascii="Garamond" w:hAnsi="Garamond"/>
          <w:sz w:val="24"/>
          <w:szCs w:val="24"/>
        </w:rPr>
        <w:t>Loss of Youth</w:t>
      </w:r>
    </w:p>
    <w:p w:rsidR="00C50C3D" w:rsidRPr="00377E69" w:rsidRDefault="00C50C3D" w:rsidP="00377E69">
      <w:pPr>
        <w:spacing w:after="0"/>
        <w:contextualSpacing/>
        <w:rPr>
          <w:rFonts w:ascii="Garamond" w:hAnsi="Garamond"/>
          <w:sz w:val="24"/>
          <w:szCs w:val="24"/>
        </w:rPr>
      </w:pPr>
      <w:r w:rsidRPr="00377E69">
        <w:rPr>
          <w:rFonts w:ascii="Garamond" w:hAnsi="Garamond"/>
          <w:sz w:val="24"/>
          <w:szCs w:val="24"/>
        </w:rPr>
        <w:t>Measles</w:t>
      </w:r>
    </w:p>
    <w:p w:rsidR="00C50C3D" w:rsidRPr="00377E69" w:rsidRDefault="00C50C3D" w:rsidP="00377E69">
      <w:pPr>
        <w:spacing w:after="0"/>
        <w:contextualSpacing/>
        <w:rPr>
          <w:rFonts w:ascii="Garamond" w:hAnsi="Garamond"/>
          <w:sz w:val="24"/>
          <w:szCs w:val="24"/>
        </w:rPr>
      </w:pPr>
      <w:r w:rsidRPr="00377E69">
        <w:rPr>
          <w:rFonts w:ascii="Garamond" w:hAnsi="Garamond"/>
          <w:sz w:val="24"/>
          <w:szCs w:val="24"/>
        </w:rPr>
        <w:t>Meningitis</w:t>
      </w:r>
    </w:p>
    <w:p w:rsidR="00C50C3D" w:rsidRPr="00377E69" w:rsidRDefault="00C50C3D" w:rsidP="00377E69">
      <w:pPr>
        <w:spacing w:after="0"/>
        <w:contextualSpacing/>
        <w:rPr>
          <w:rFonts w:ascii="Garamond" w:hAnsi="Garamond"/>
          <w:sz w:val="24"/>
          <w:szCs w:val="24"/>
        </w:rPr>
      </w:pPr>
      <w:r w:rsidRPr="00377E69">
        <w:rPr>
          <w:rFonts w:ascii="Garamond" w:hAnsi="Garamond"/>
          <w:sz w:val="24"/>
          <w:szCs w:val="24"/>
        </w:rPr>
        <w:t>Mental Conditions</w:t>
      </w:r>
    </w:p>
    <w:p w:rsidR="00C50C3D" w:rsidRPr="00377E69" w:rsidRDefault="00C50C3D" w:rsidP="00377E69">
      <w:pPr>
        <w:spacing w:after="0"/>
        <w:contextualSpacing/>
        <w:rPr>
          <w:rFonts w:ascii="Garamond" w:hAnsi="Garamond"/>
          <w:sz w:val="24"/>
          <w:szCs w:val="24"/>
        </w:rPr>
      </w:pPr>
      <w:r w:rsidRPr="00377E69">
        <w:rPr>
          <w:rFonts w:ascii="Garamond" w:hAnsi="Garamond"/>
          <w:sz w:val="24"/>
          <w:szCs w:val="24"/>
        </w:rPr>
        <w:t>Mumps</w:t>
      </w:r>
    </w:p>
    <w:p w:rsidR="00C50C3D" w:rsidRPr="00377E69" w:rsidRDefault="00C50C3D" w:rsidP="00377E69">
      <w:pPr>
        <w:spacing w:after="0"/>
        <w:contextualSpacing/>
        <w:rPr>
          <w:rFonts w:ascii="Garamond" w:hAnsi="Garamond"/>
          <w:sz w:val="24"/>
          <w:szCs w:val="24"/>
        </w:rPr>
      </w:pPr>
      <w:r w:rsidRPr="00377E69">
        <w:rPr>
          <w:rFonts w:ascii="Garamond" w:hAnsi="Garamond"/>
          <w:sz w:val="24"/>
          <w:szCs w:val="24"/>
        </w:rPr>
        <w:t>Nervousness</w:t>
      </w:r>
    </w:p>
    <w:p w:rsidR="00C50C3D" w:rsidRPr="00377E69" w:rsidRDefault="00C50C3D" w:rsidP="00377E69">
      <w:pPr>
        <w:spacing w:after="0"/>
        <w:contextualSpacing/>
        <w:rPr>
          <w:rFonts w:ascii="Garamond" w:hAnsi="Garamond"/>
          <w:sz w:val="24"/>
          <w:szCs w:val="24"/>
        </w:rPr>
      </w:pPr>
      <w:r w:rsidRPr="00377E69">
        <w:rPr>
          <w:rFonts w:ascii="Garamond" w:hAnsi="Garamond"/>
          <w:sz w:val="24"/>
          <w:szCs w:val="24"/>
        </w:rPr>
        <w:t>Nutritional disorders</w:t>
      </w:r>
    </w:p>
    <w:p w:rsidR="00C50C3D" w:rsidRPr="00377E69" w:rsidRDefault="00C50C3D" w:rsidP="00377E69">
      <w:pPr>
        <w:spacing w:after="0"/>
        <w:contextualSpacing/>
        <w:rPr>
          <w:rFonts w:ascii="Garamond" w:hAnsi="Garamond"/>
          <w:sz w:val="24"/>
          <w:szCs w:val="24"/>
        </w:rPr>
      </w:pPr>
      <w:r w:rsidRPr="00377E69">
        <w:rPr>
          <w:rFonts w:ascii="Garamond" w:hAnsi="Garamond"/>
          <w:sz w:val="24"/>
          <w:szCs w:val="24"/>
        </w:rPr>
        <w:t>Obesity</w:t>
      </w:r>
    </w:p>
    <w:p w:rsidR="00C50C3D" w:rsidRPr="00377E69" w:rsidRDefault="00C50C3D" w:rsidP="00377E69">
      <w:pPr>
        <w:spacing w:after="0"/>
        <w:contextualSpacing/>
        <w:rPr>
          <w:rFonts w:ascii="Garamond" w:hAnsi="Garamond"/>
          <w:sz w:val="24"/>
          <w:szCs w:val="24"/>
        </w:rPr>
      </w:pPr>
      <w:r w:rsidRPr="00377E69">
        <w:rPr>
          <w:rFonts w:ascii="Garamond" w:hAnsi="Garamond"/>
          <w:sz w:val="24"/>
          <w:szCs w:val="24"/>
        </w:rPr>
        <w:t>Onchocerciasis</w:t>
      </w:r>
    </w:p>
    <w:p w:rsidR="00C50C3D" w:rsidRPr="00377E69" w:rsidRDefault="00C50C3D" w:rsidP="00377E69">
      <w:pPr>
        <w:spacing w:after="0"/>
        <w:contextualSpacing/>
        <w:rPr>
          <w:rFonts w:ascii="Garamond" w:hAnsi="Garamond"/>
          <w:sz w:val="24"/>
          <w:szCs w:val="24"/>
        </w:rPr>
      </w:pPr>
      <w:r w:rsidRPr="00377E69">
        <w:rPr>
          <w:rFonts w:ascii="Garamond" w:hAnsi="Garamond"/>
          <w:sz w:val="24"/>
          <w:szCs w:val="24"/>
        </w:rPr>
        <w:t>Paralysis</w:t>
      </w:r>
    </w:p>
    <w:p w:rsidR="00C50C3D" w:rsidRPr="00377E69" w:rsidRDefault="00C50C3D" w:rsidP="00377E69">
      <w:pPr>
        <w:spacing w:after="0"/>
        <w:contextualSpacing/>
        <w:rPr>
          <w:rFonts w:ascii="Garamond" w:hAnsi="Garamond"/>
          <w:sz w:val="24"/>
          <w:szCs w:val="24"/>
        </w:rPr>
      </w:pPr>
      <w:r w:rsidRPr="00377E69">
        <w:rPr>
          <w:rFonts w:ascii="Garamond" w:hAnsi="Garamond"/>
          <w:sz w:val="24"/>
          <w:szCs w:val="24"/>
        </w:rPr>
        <w:t>Plague</w:t>
      </w:r>
    </w:p>
    <w:p w:rsidR="00C50C3D" w:rsidRPr="00377E69" w:rsidRDefault="00C50C3D" w:rsidP="00377E69">
      <w:pPr>
        <w:spacing w:after="0"/>
        <w:contextualSpacing/>
        <w:rPr>
          <w:rFonts w:ascii="Garamond" w:hAnsi="Garamond"/>
          <w:sz w:val="24"/>
          <w:szCs w:val="24"/>
        </w:rPr>
      </w:pPr>
      <w:r w:rsidRPr="00377E69">
        <w:rPr>
          <w:rFonts w:ascii="Garamond" w:hAnsi="Garamond"/>
          <w:sz w:val="24"/>
          <w:szCs w:val="24"/>
        </w:rPr>
        <w:lastRenderedPageBreak/>
        <w:t>Pleurisy</w:t>
      </w:r>
    </w:p>
    <w:p w:rsidR="00C50C3D" w:rsidRPr="00377E69" w:rsidRDefault="00C50C3D" w:rsidP="00377E69">
      <w:pPr>
        <w:spacing w:after="0"/>
        <w:contextualSpacing/>
        <w:rPr>
          <w:rFonts w:ascii="Garamond" w:hAnsi="Garamond"/>
          <w:sz w:val="24"/>
          <w:szCs w:val="24"/>
        </w:rPr>
      </w:pPr>
      <w:r w:rsidRPr="00377E69">
        <w:rPr>
          <w:rFonts w:ascii="Garamond" w:hAnsi="Garamond"/>
          <w:sz w:val="24"/>
          <w:szCs w:val="24"/>
        </w:rPr>
        <w:t>Pneumonia</w:t>
      </w:r>
    </w:p>
    <w:p w:rsidR="00C50C3D" w:rsidRPr="00377E69" w:rsidRDefault="00C50C3D" w:rsidP="00377E69">
      <w:pPr>
        <w:spacing w:after="0"/>
        <w:contextualSpacing/>
        <w:rPr>
          <w:rFonts w:ascii="Garamond" w:hAnsi="Garamond"/>
          <w:sz w:val="24"/>
          <w:szCs w:val="24"/>
        </w:rPr>
      </w:pPr>
      <w:r w:rsidRPr="00377E69">
        <w:rPr>
          <w:rFonts w:ascii="Garamond" w:hAnsi="Garamond"/>
          <w:sz w:val="24"/>
          <w:szCs w:val="24"/>
        </w:rPr>
        <w:t>Poliomyelitis</w:t>
      </w:r>
    </w:p>
    <w:p w:rsidR="00C50C3D" w:rsidRPr="00377E69" w:rsidRDefault="00C50C3D" w:rsidP="00377E69">
      <w:pPr>
        <w:spacing w:after="0"/>
        <w:contextualSpacing/>
        <w:rPr>
          <w:rFonts w:ascii="Garamond" w:hAnsi="Garamond"/>
          <w:sz w:val="24"/>
          <w:szCs w:val="24"/>
        </w:rPr>
      </w:pPr>
      <w:r w:rsidRPr="00377E69">
        <w:rPr>
          <w:rFonts w:ascii="Garamond" w:hAnsi="Garamond"/>
          <w:sz w:val="24"/>
          <w:szCs w:val="24"/>
        </w:rPr>
        <w:t>Rabies</w:t>
      </w:r>
    </w:p>
    <w:p w:rsidR="00C50C3D" w:rsidRPr="00377E69" w:rsidRDefault="00C50C3D" w:rsidP="00377E69">
      <w:pPr>
        <w:spacing w:after="0"/>
        <w:contextualSpacing/>
        <w:rPr>
          <w:rFonts w:ascii="Garamond" w:hAnsi="Garamond"/>
          <w:sz w:val="24"/>
          <w:szCs w:val="24"/>
        </w:rPr>
      </w:pPr>
      <w:r w:rsidRPr="00377E69">
        <w:rPr>
          <w:rFonts w:ascii="Garamond" w:hAnsi="Garamond"/>
          <w:sz w:val="24"/>
          <w:szCs w:val="24"/>
        </w:rPr>
        <w:t>Rheumatic Fever</w:t>
      </w:r>
    </w:p>
    <w:p w:rsidR="00C50C3D" w:rsidRPr="00377E69" w:rsidRDefault="00C50C3D" w:rsidP="00377E69">
      <w:pPr>
        <w:spacing w:after="0"/>
        <w:contextualSpacing/>
        <w:rPr>
          <w:rFonts w:ascii="Garamond" w:hAnsi="Garamond"/>
          <w:sz w:val="24"/>
          <w:szCs w:val="24"/>
        </w:rPr>
      </w:pPr>
      <w:r w:rsidRPr="00377E69">
        <w:rPr>
          <w:rFonts w:ascii="Garamond" w:hAnsi="Garamond"/>
          <w:sz w:val="24"/>
          <w:szCs w:val="24"/>
        </w:rPr>
        <w:t>Schistosomiasis</w:t>
      </w:r>
    </w:p>
    <w:p w:rsidR="00C50C3D" w:rsidRPr="00377E69" w:rsidRDefault="00C50C3D" w:rsidP="00377E69">
      <w:pPr>
        <w:spacing w:after="0"/>
        <w:contextualSpacing/>
        <w:rPr>
          <w:rFonts w:ascii="Garamond" w:hAnsi="Garamond"/>
          <w:sz w:val="24"/>
          <w:szCs w:val="24"/>
        </w:rPr>
      </w:pPr>
      <w:r w:rsidRPr="00377E69">
        <w:rPr>
          <w:rFonts w:ascii="Garamond" w:hAnsi="Garamond"/>
          <w:sz w:val="24"/>
          <w:szCs w:val="24"/>
        </w:rPr>
        <w:t>Sexual impotence, loss of virility or sterility</w:t>
      </w:r>
    </w:p>
    <w:p w:rsidR="00C50C3D" w:rsidRPr="00377E69" w:rsidRDefault="00C50C3D" w:rsidP="00377E69">
      <w:pPr>
        <w:spacing w:after="0"/>
        <w:contextualSpacing/>
        <w:rPr>
          <w:rFonts w:ascii="Garamond" w:hAnsi="Garamond"/>
          <w:sz w:val="24"/>
          <w:szCs w:val="24"/>
        </w:rPr>
      </w:pPr>
      <w:r w:rsidRPr="00377E69">
        <w:rPr>
          <w:rFonts w:ascii="Garamond" w:hAnsi="Garamond"/>
          <w:sz w:val="24"/>
          <w:szCs w:val="24"/>
        </w:rPr>
        <w:t>Sleeping sickness</w:t>
      </w:r>
    </w:p>
    <w:p w:rsidR="00015CF7" w:rsidRPr="00377E69" w:rsidRDefault="00C50C3D" w:rsidP="00377E69">
      <w:pPr>
        <w:spacing w:after="0"/>
        <w:contextualSpacing/>
        <w:rPr>
          <w:rFonts w:ascii="Garamond" w:hAnsi="Garamond"/>
          <w:sz w:val="24"/>
          <w:szCs w:val="24"/>
        </w:rPr>
      </w:pPr>
      <w:r w:rsidRPr="00377E69">
        <w:rPr>
          <w:rFonts w:ascii="Garamond" w:hAnsi="Garamond"/>
          <w:sz w:val="24"/>
          <w:szCs w:val="24"/>
        </w:rPr>
        <w:t>Small pox</w:t>
      </w:r>
    </w:p>
    <w:p w:rsidR="00C50C3D" w:rsidRPr="00377E69" w:rsidRDefault="00C50C3D" w:rsidP="00377E69">
      <w:pPr>
        <w:spacing w:after="0"/>
        <w:contextualSpacing/>
        <w:rPr>
          <w:rFonts w:ascii="Garamond" w:hAnsi="Garamond"/>
          <w:sz w:val="24"/>
          <w:szCs w:val="24"/>
        </w:rPr>
      </w:pPr>
      <w:r w:rsidRPr="00377E69">
        <w:rPr>
          <w:rFonts w:ascii="Garamond" w:hAnsi="Garamond"/>
          <w:sz w:val="24"/>
          <w:szCs w:val="24"/>
        </w:rPr>
        <w:t>Snake bite</w:t>
      </w:r>
    </w:p>
    <w:p w:rsidR="00C50C3D" w:rsidRPr="00377E69" w:rsidRDefault="00C50C3D" w:rsidP="00377E69">
      <w:pPr>
        <w:spacing w:after="0"/>
        <w:contextualSpacing/>
        <w:rPr>
          <w:rFonts w:ascii="Garamond" w:hAnsi="Garamond"/>
          <w:sz w:val="24"/>
          <w:szCs w:val="24"/>
        </w:rPr>
      </w:pPr>
      <w:r w:rsidRPr="00377E69">
        <w:rPr>
          <w:rFonts w:ascii="Garamond" w:hAnsi="Garamond"/>
          <w:sz w:val="24"/>
          <w:szCs w:val="24"/>
        </w:rPr>
        <w:t>Syphilis</w:t>
      </w:r>
    </w:p>
    <w:p w:rsidR="00C50C3D" w:rsidRPr="00377E69" w:rsidRDefault="00C50C3D" w:rsidP="00377E69">
      <w:pPr>
        <w:spacing w:after="0"/>
        <w:contextualSpacing/>
        <w:rPr>
          <w:rFonts w:ascii="Garamond" w:hAnsi="Garamond"/>
          <w:sz w:val="24"/>
          <w:szCs w:val="24"/>
        </w:rPr>
      </w:pPr>
      <w:r w:rsidRPr="00377E69">
        <w:rPr>
          <w:rFonts w:ascii="Garamond" w:hAnsi="Garamond"/>
          <w:sz w:val="24"/>
          <w:szCs w:val="24"/>
        </w:rPr>
        <w:t>Tetanus</w:t>
      </w:r>
    </w:p>
    <w:p w:rsidR="00C50C3D" w:rsidRPr="00377E69" w:rsidRDefault="00C50C3D" w:rsidP="00377E69">
      <w:pPr>
        <w:spacing w:after="0"/>
        <w:contextualSpacing/>
        <w:rPr>
          <w:rFonts w:ascii="Garamond" w:hAnsi="Garamond"/>
          <w:sz w:val="24"/>
          <w:szCs w:val="24"/>
        </w:rPr>
      </w:pPr>
      <w:r w:rsidRPr="00377E69">
        <w:rPr>
          <w:rFonts w:ascii="Garamond" w:hAnsi="Garamond"/>
          <w:sz w:val="24"/>
          <w:szCs w:val="24"/>
        </w:rPr>
        <w:t>Trachoma</w:t>
      </w:r>
    </w:p>
    <w:p w:rsidR="00C50C3D" w:rsidRPr="00377E69" w:rsidRDefault="00C50C3D" w:rsidP="00377E69">
      <w:pPr>
        <w:spacing w:after="0"/>
        <w:contextualSpacing/>
        <w:rPr>
          <w:rFonts w:ascii="Garamond" w:hAnsi="Garamond"/>
          <w:sz w:val="24"/>
          <w:szCs w:val="24"/>
        </w:rPr>
      </w:pPr>
      <w:r w:rsidRPr="00377E69">
        <w:rPr>
          <w:rFonts w:ascii="Garamond" w:hAnsi="Garamond"/>
          <w:sz w:val="24"/>
          <w:szCs w:val="24"/>
        </w:rPr>
        <w:t>Tuberculosis</w:t>
      </w:r>
    </w:p>
    <w:p w:rsidR="00C50C3D" w:rsidRPr="00377E69" w:rsidRDefault="00C50C3D" w:rsidP="00377E69">
      <w:pPr>
        <w:spacing w:after="0"/>
        <w:contextualSpacing/>
        <w:rPr>
          <w:rFonts w:ascii="Garamond" w:hAnsi="Garamond"/>
          <w:sz w:val="24"/>
          <w:szCs w:val="24"/>
        </w:rPr>
      </w:pPr>
      <w:r w:rsidRPr="00377E69">
        <w:rPr>
          <w:rFonts w:ascii="Garamond" w:hAnsi="Garamond"/>
          <w:sz w:val="24"/>
          <w:szCs w:val="24"/>
        </w:rPr>
        <w:t>Tumors</w:t>
      </w:r>
    </w:p>
    <w:p w:rsidR="00C50C3D" w:rsidRPr="00377E69" w:rsidRDefault="00C50C3D" w:rsidP="00377E69">
      <w:pPr>
        <w:spacing w:after="0"/>
        <w:contextualSpacing/>
        <w:rPr>
          <w:rFonts w:ascii="Garamond" w:hAnsi="Garamond"/>
          <w:sz w:val="24"/>
          <w:szCs w:val="24"/>
        </w:rPr>
      </w:pPr>
      <w:r w:rsidRPr="00377E69">
        <w:rPr>
          <w:rFonts w:ascii="Garamond" w:hAnsi="Garamond"/>
          <w:sz w:val="24"/>
          <w:szCs w:val="24"/>
        </w:rPr>
        <w:t>Typhoid Fever</w:t>
      </w:r>
    </w:p>
    <w:p w:rsidR="00C50C3D" w:rsidRPr="00377E69" w:rsidRDefault="00C50C3D" w:rsidP="00377E69">
      <w:pPr>
        <w:spacing w:after="0"/>
        <w:contextualSpacing/>
        <w:rPr>
          <w:rFonts w:ascii="Garamond" w:hAnsi="Garamond"/>
          <w:sz w:val="24"/>
          <w:szCs w:val="24"/>
        </w:rPr>
      </w:pPr>
      <w:r w:rsidRPr="00377E69">
        <w:rPr>
          <w:rFonts w:ascii="Garamond" w:hAnsi="Garamond"/>
          <w:sz w:val="24"/>
          <w:szCs w:val="24"/>
        </w:rPr>
        <w:t>Undulant fever</w:t>
      </w:r>
    </w:p>
    <w:p w:rsidR="00C50C3D" w:rsidRPr="00377E69" w:rsidRDefault="00C50C3D" w:rsidP="00377E69">
      <w:pPr>
        <w:spacing w:after="0"/>
        <w:contextualSpacing/>
        <w:rPr>
          <w:rFonts w:ascii="Garamond" w:hAnsi="Garamond"/>
          <w:sz w:val="24"/>
          <w:szCs w:val="24"/>
        </w:rPr>
      </w:pPr>
      <w:r w:rsidRPr="00377E69">
        <w:rPr>
          <w:rFonts w:ascii="Garamond" w:hAnsi="Garamond"/>
          <w:sz w:val="24"/>
          <w:szCs w:val="24"/>
        </w:rPr>
        <w:t>Ulcers of the gastro-intestinal tract</w:t>
      </w:r>
    </w:p>
    <w:p w:rsidR="00C50C3D" w:rsidRPr="00377E69" w:rsidRDefault="00C50C3D" w:rsidP="00377E69">
      <w:pPr>
        <w:spacing w:after="0"/>
        <w:contextualSpacing/>
        <w:rPr>
          <w:rFonts w:ascii="Garamond" w:hAnsi="Garamond"/>
          <w:sz w:val="24"/>
          <w:szCs w:val="24"/>
        </w:rPr>
      </w:pPr>
      <w:r w:rsidRPr="00377E69">
        <w:rPr>
          <w:rFonts w:ascii="Garamond" w:hAnsi="Garamond"/>
          <w:sz w:val="24"/>
          <w:szCs w:val="24"/>
        </w:rPr>
        <w:t>Veneral Diseases</w:t>
      </w:r>
    </w:p>
    <w:p w:rsidR="00C50C3D" w:rsidRPr="00377E69" w:rsidRDefault="00C50C3D" w:rsidP="00377E69">
      <w:pPr>
        <w:spacing w:after="0"/>
        <w:contextualSpacing/>
        <w:rPr>
          <w:rFonts w:ascii="Garamond" w:hAnsi="Garamond"/>
          <w:sz w:val="24"/>
          <w:szCs w:val="24"/>
        </w:rPr>
      </w:pPr>
      <w:r w:rsidRPr="00377E69">
        <w:rPr>
          <w:rFonts w:ascii="Garamond" w:hAnsi="Garamond"/>
          <w:sz w:val="24"/>
          <w:szCs w:val="24"/>
        </w:rPr>
        <w:t>Yaws</w:t>
      </w:r>
    </w:p>
    <w:p w:rsidR="009F3759" w:rsidRPr="00377E69" w:rsidRDefault="00C50C3D" w:rsidP="00377E69">
      <w:pPr>
        <w:spacing w:after="0"/>
        <w:contextualSpacing/>
        <w:rPr>
          <w:rFonts w:ascii="Garamond" w:hAnsi="Garamond"/>
          <w:sz w:val="24"/>
          <w:szCs w:val="24"/>
        </w:rPr>
      </w:pPr>
      <w:r w:rsidRPr="00377E69">
        <w:rPr>
          <w:rFonts w:ascii="Garamond" w:hAnsi="Garamond"/>
          <w:sz w:val="24"/>
          <w:szCs w:val="24"/>
        </w:rPr>
        <w:t>Yellow Fever</w:t>
      </w:r>
    </w:p>
    <w:p w:rsidR="009C5B84" w:rsidRPr="00377E69" w:rsidRDefault="009C5B84" w:rsidP="00377E69">
      <w:pPr>
        <w:spacing w:after="0"/>
        <w:contextualSpacing/>
        <w:rPr>
          <w:rFonts w:ascii="Garamond" w:hAnsi="Garamond"/>
          <w:sz w:val="24"/>
          <w:szCs w:val="24"/>
        </w:rPr>
      </w:pPr>
    </w:p>
    <w:p w:rsidR="009C5B84" w:rsidRPr="00377E69" w:rsidRDefault="009C5B84" w:rsidP="00377E69">
      <w:pPr>
        <w:spacing w:after="0"/>
        <w:contextualSpacing/>
        <w:rPr>
          <w:rFonts w:ascii="Garamond" w:hAnsi="Garamond"/>
          <w:sz w:val="24"/>
          <w:szCs w:val="24"/>
        </w:rPr>
      </w:pPr>
    </w:p>
    <w:p w:rsidR="009C5B84" w:rsidRPr="00377E69" w:rsidRDefault="009C5B84" w:rsidP="00377E69">
      <w:pPr>
        <w:spacing w:after="0"/>
        <w:ind w:left="231" w:firstLine="720"/>
        <w:contextualSpacing/>
        <w:rPr>
          <w:rFonts w:ascii="Garamond" w:hAnsi="Garamond"/>
          <w:sz w:val="24"/>
          <w:szCs w:val="24"/>
        </w:rPr>
      </w:pPr>
      <w:r w:rsidRPr="00377E69">
        <w:rPr>
          <w:rFonts w:ascii="Garamond" w:hAnsi="Garamond"/>
          <w:sz w:val="24"/>
          <w:szCs w:val="24"/>
        </w:rPr>
        <w:t>MADE at Abuja this…………day of……………2018</w:t>
      </w:r>
    </w:p>
    <w:p w:rsidR="009C5B84" w:rsidRPr="00377E69" w:rsidRDefault="009C5B84" w:rsidP="00377E69">
      <w:pPr>
        <w:spacing w:after="0"/>
        <w:contextualSpacing/>
        <w:rPr>
          <w:rFonts w:ascii="Garamond" w:hAnsi="Garamond"/>
          <w:sz w:val="24"/>
          <w:szCs w:val="24"/>
        </w:rPr>
      </w:pPr>
    </w:p>
    <w:p w:rsidR="009C5B84" w:rsidRDefault="009C5B84" w:rsidP="00377E69">
      <w:pPr>
        <w:spacing w:after="0"/>
        <w:contextualSpacing/>
        <w:rPr>
          <w:rFonts w:ascii="Garamond" w:hAnsi="Garamond"/>
          <w:sz w:val="24"/>
          <w:szCs w:val="24"/>
        </w:rPr>
      </w:pPr>
    </w:p>
    <w:p w:rsidR="00377E69" w:rsidRDefault="00377E69" w:rsidP="00377E69">
      <w:pPr>
        <w:spacing w:after="0"/>
        <w:contextualSpacing/>
        <w:rPr>
          <w:rFonts w:ascii="Garamond" w:hAnsi="Garamond"/>
          <w:sz w:val="24"/>
          <w:szCs w:val="24"/>
        </w:rPr>
      </w:pPr>
    </w:p>
    <w:p w:rsidR="00377E69" w:rsidRPr="00377E69" w:rsidRDefault="00377E69" w:rsidP="00377E69">
      <w:pPr>
        <w:spacing w:after="0"/>
        <w:contextualSpacing/>
        <w:rPr>
          <w:rFonts w:ascii="Garamond" w:hAnsi="Garamond"/>
          <w:sz w:val="24"/>
          <w:szCs w:val="24"/>
        </w:rPr>
      </w:pPr>
    </w:p>
    <w:p w:rsidR="009C5B84" w:rsidRPr="00377E69" w:rsidRDefault="009C5B84" w:rsidP="00377E69">
      <w:pPr>
        <w:spacing w:after="0"/>
        <w:ind w:left="2160" w:firstLine="720"/>
        <w:contextualSpacing/>
        <w:rPr>
          <w:rFonts w:ascii="Garamond" w:hAnsi="Garamond"/>
          <w:b/>
          <w:sz w:val="24"/>
          <w:szCs w:val="24"/>
        </w:rPr>
      </w:pPr>
      <w:r w:rsidRPr="00377E69">
        <w:rPr>
          <w:rFonts w:ascii="Garamond" w:hAnsi="Garamond"/>
          <w:b/>
          <w:sz w:val="24"/>
          <w:szCs w:val="24"/>
        </w:rPr>
        <w:t>Inuwa Abdulkadir Esq</w:t>
      </w:r>
    </w:p>
    <w:p w:rsidR="009C5B84" w:rsidRPr="00377E69" w:rsidRDefault="009C5B84" w:rsidP="00377E69">
      <w:pPr>
        <w:spacing w:after="0"/>
        <w:ind w:left="2160" w:firstLine="720"/>
        <w:contextualSpacing/>
        <w:rPr>
          <w:rFonts w:ascii="Garamond" w:hAnsi="Garamond"/>
          <w:b/>
          <w:sz w:val="24"/>
          <w:szCs w:val="24"/>
        </w:rPr>
      </w:pPr>
      <w:r w:rsidRPr="00377E69">
        <w:rPr>
          <w:rFonts w:ascii="Garamond" w:hAnsi="Garamond"/>
          <w:b/>
          <w:sz w:val="24"/>
          <w:szCs w:val="24"/>
        </w:rPr>
        <w:t xml:space="preserve">Chairman Governing Council </w:t>
      </w:r>
    </w:p>
    <w:p w:rsidR="009C5B84" w:rsidRPr="00377E69" w:rsidRDefault="009C5B84" w:rsidP="00377E69">
      <w:pPr>
        <w:spacing w:after="0"/>
        <w:contextualSpacing/>
        <w:rPr>
          <w:rFonts w:ascii="Garamond" w:hAnsi="Garamond"/>
          <w:b/>
          <w:sz w:val="24"/>
          <w:szCs w:val="24"/>
        </w:rPr>
      </w:pPr>
      <w:r w:rsidRPr="00377E69">
        <w:rPr>
          <w:rFonts w:ascii="Garamond" w:hAnsi="Garamond"/>
          <w:b/>
          <w:sz w:val="24"/>
          <w:szCs w:val="24"/>
        </w:rPr>
        <w:t>National Agency for Food and Drug Administration and Control (NAFDAC)</w:t>
      </w:r>
    </w:p>
    <w:p w:rsidR="009C5B84" w:rsidRPr="00377E69" w:rsidRDefault="009C5B84" w:rsidP="00377E69">
      <w:pPr>
        <w:spacing w:after="0"/>
        <w:rPr>
          <w:rFonts w:ascii="Garamond" w:hAnsi="Garamond"/>
          <w:sz w:val="24"/>
          <w:szCs w:val="24"/>
        </w:rPr>
      </w:pPr>
    </w:p>
    <w:p w:rsidR="009C5B84" w:rsidRPr="00377E69" w:rsidRDefault="009C5B84" w:rsidP="00377E69">
      <w:pPr>
        <w:spacing w:after="0"/>
        <w:contextualSpacing/>
        <w:rPr>
          <w:rFonts w:ascii="Garamond" w:hAnsi="Garamond"/>
          <w:sz w:val="24"/>
          <w:szCs w:val="24"/>
        </w:rPr>
      </w:pPr>
      <w:bookmarkStart w:id="0" w:name="_GoBack"/>
      <w:bookmarkEnd w:id="0"/>
    </w:p>
    <w:p w:rsidR="009C5B84" w:rsidRPr="00377E69" w:rsidRDefault="009C5B84" w:rsidP="00377E69">
      <w:pPr>
        <w:spacing w:after="0"/>
        <w:contextualSpacing/>
        <w:rPr>
          <w:rFonts w:ascii="Garamond" w:hAnsi="Garamond"/>
          <w:sz w:val="24"/>
          <w:szCs w:val="24"/>
        </w:rPr>
      </w:pPr>
    </w:p>
    <w:sectPr w:rsidR="009C5B84" w:rsidRPr="00377E69" w:rsidSect="003A66D4">
      <w:headerReference w:type="even" r:id="rId9"/>
      <w:headerReference w:type="default" r:id="rId10"/>
      <w:footerReference w:type="even" r:id="rId11"/>
      <w:footerReference w:type="default" r:id="rId12"/>
      <w:headerReference w:type="first" r:id="rId13"/>
      <w:footerReference w:type="first" r:id="rId14"/>
      <w:pgSz w:w="11906" w:h="16838"/>
      <w:pgMar w:top="1440" w:right="1133"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6BAC" w:rsidRDefault="00AD6BAC" w:rsidP="005275EB">
      <w:pPr>
        <w:spacing w:after="0" w:line="240" w:lineRule="auto"/>
      </w:pPr>
      <w:r>
        <w:separator/>
      </w:r>
    </w:p>
  </w:endnote>
  <w:endnote w:type="continuationSeparator" w:id="0">
    <w:p w:rsidR="00AD6BAC" w:rsidRDefault="00AD6BAC" w:rsidP="005275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7E69" w:rsidRDefault="00377E6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7E69" w:rsidRDefault="00377E6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7E69" w:rsidRDefault="00377E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6BAC" w:rsidRDefault="00AD6BAC" w:rsidP="005275EB">
      <w:pPr>
        <w:spacing w:after="0" w:line="240" w:lineRule="auto"/>
      </w:pPr>
      <w:r>
        <w:separator/>
      </w:r>
    </w:p>
  </w:footnote>
  <w:footnote w:type="continuationSeparator" w:id="0">
    <w:p w:rsidR="00AD6BAC" w:rsidRDefault="00AD6BAC" w:rsidP="005275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7E69" w:rsidRDefault="00377E6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2105342"/>
      <w:docPartObj>
        <w:docPartGallery w:val="Watermarks"/>
        <w:docPartUnique/>
      </w:docPartObj>
    </w:sdtPr>
    <w:sdtEndPr/>
    <w:sdtContent>
      <w:p w:rsidR="005275EB" w:rsidRDefault="00AD6BAC">
        <w:pPr>
          <w:pStyle w:val="Header"/>
        </w:pPr>
        <w:r>
          <w:rPr>
            <w:noProof/>
            <w:lang w:val="en-U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5441383" o:spid="_x0000_s2049" type="#_x0000_t136" style="position:absolute;margin-left:0;margin-top:0;width:411.2pt;height:246.7pt;rotation:315;z-index:-251658752;mso-position-horizontal:center;mso-position-horizontal-relative:margin;mso-position-vertical:center;mso-position-vertical-relative:margin" o:allowincell="f" fillcolor="#c00000"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7E69" w:rsidRDefault="00377E6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C47EA"/>
    <w:multiLevelType w:val="hybridMultilevel"/>
    <w:tmpl w:val="37E6DB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1E84567"/>
    <w:multiLevelType w:val="hybridMultilevel"/>
    <w:tmpl w:val="E00CB07C"/>
    <w:lvl w:ilvl="0" w:tplc="952EB48C">
      <w:start w:val="1"/>
      <w:numFmt w:val="lowerLetter"/>
      <w:lvlText w:val="%1."/>
      <w:lvlJc w:val="left"/>
      <w:pPr>
        <w:ind w:left="1080" w:hanging="360"/>
      </w:pPr>
      <w:rPr>
        <w:rFonts w:hint="default"/>
        <w:b w:val="0"/>
        <w:sz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B3F2C8A"/>
    <w:multiLevelType w:val="hybridMultilevel"/>
    <w:tmpl w:val="D16C9B7C"/>
    <w:lvl w:ilvl="0" w:tplc="FF727340">
      <w:start w:val="1"/>
      <w:numFmt w:val="decimal"/>
      <w:lvlText w:val="%1."/>
      <w:lvlJc w:val="left"/>
      <w:pPr>
        <w:ind w:left="885" w:hanging="360"/>
      </w:pPr>
      <w:rPr>
        <w:rFonts w:hint="default"/>
        <w:b w:val="0"/>
        <w:sz w:val="24"/>
      </w:rPr>
    </w:lvl>
    <w:lvl w:ilvl="1" w:tplc="04090019">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3" w15:restartNumberingAfterBreak="0">
    <w:nsid w:val="0F3A489A"/>
    <w:multiLevelType w:val="multilevel"/>
    <w:tmpl w:val="F5F8D47E"/>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 w15:restartNumberingAfterBreak="0">
    <w:nsid w:val="0F59753B"/>
    <w:multiLevelType w:val="hybridMultilevel"/>
    <w:tmpl w:val="3A0645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104184"/>
    <w:multiLevelType w:val="hybridMultilevel"/>
    <w:tmpl w:val="BC105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0F39EB"/>
    <w:multiLevelType w:val="hybridMultilevel"/>
    <w:tmpl w:val="EF32E172"/>
    <w:lvl w:ilvl="0" w:tplc="2B6AED08">
      <w:start w:val="1"/>
      <w:numFmt w:val="lowerLetter"/>
      <w:lvlText w:val="%1."/>
      <w:lvlJc w:val="left"/>
      <w:pPr>
        <w:ind w:left="1080" w:hanging="360"/>
      </w:pPr>
      <w:rPr>
        <w:rFonts w:hint="default"/>
        <w:b w:val="0"/>
        <w:sz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1A2360AF"/>
    <w:multiLevelType w:val="multilevel"/>
    <w:tmpl w:val="B5D8AB80"/>
    <w:lvl w:ilvl="0">
      <w:start w:val="14"/>
      <w:numFmt w:val="decimal"/>
      <w:lvlText w:val="%1"/>
      <w:lvlJc w:val="left"/>
      <w:pPr>
        <w:ind w:left="435" w:hanging="435"/>
      </w:pPr>
      <w:rPr>
        <w:rFonts w:hint="default"/>
        <w:b/>
        <w:sz w:val="28"/>
      </w:rPr>
    </w:lvl>
    <w:lvl w:ilvl="1">
      <w:start w:val="1"/>
      <w:numFmt w:val="decimal"/>
      <w:lvlText w:val="%2."/>
      <w:lvlJc w:val="left"/>
      <w:pPr>
        <w:ind w:left="1288" w:hanging="720"/>
      </w:pPr>
      <w:rPr>
        <w:rFonts w:ascii="Garamond" w:eastAsiaTheme="minorHAnsi" w:hAnsi="Garamond" w:cstheme="minorBidi"/>
        <w:b/>
        <w:sz w:val="24"/>
        <w:szCs w:val="24"/>
      </w:rPr>
    </w:lvl>
    <w:lvl w:ilvl="2">
      <w:start w:val="1"/>
      <w:numFmt w:val="decimal"/>
      <w:lvlText w:val="%1.%2.%3"/>
      <w:lvlJc w:val="left"/>
      <w:pPr>
        <w:ind w:left="2622" w:hanging="720"/>
      </w:pPr>
      <w:rPr>
        <w:rFonts w:hint="default"/>
        <w:b/>
        <w:sz w:val="28"/>
      </w:rPr>
    </w:lvl>
    <w:lvl w:ilvl="3">
      <w:start w:val="1"/>
      <w:numFmt w:val="decimal"/>
      <w:lvlText w:val="%1.%2.%3.%4"/>
      <w:lvlJc w:val="left"/>
      <w:pPr>
        <w:ind w:left="3933" w:hanging="1080"/>
      </w:pPr>
      <w:rPr>
        <w:rFonts w:hint="default"/>
        <w:b/>
        <w:sz w:val="28"/>
      </w:rPr>
    </w:lvl>
    <w:lvl w:ilvl="4">
      <w:start w:val="1"/>
      <w:numFmt w:val="decimal"/>
      <w:lvlText w:val="%1.%2.%3.%4.%5"/>
      <w:lvlJc w:val="left"/>
      <w:pPr>
        <w:ind w:left="4884" w:hanging="1080"/>
      </w:pPr>
      <w:rPr>
        <w:rFonts w:hint="default"/>
        <w:b/>
        <w:sz w:val="28"/>
      </w:rPr>
    </w:lvl>
    <w:lvl w:ilvl="5">
      <w:start w:val="1"/>
      <w:numFmt w:val="decimal"/>
      <w:lvlText w:val="%1.%2.%3.%4.%5.%6"/>
      <w:lvlJc w:val="left"/>
      <w:pPr>
        <w:ind w:left="6195" w:hanging="1440"/>
      </w:pPr>
      <w:rPr>
        <w:rFonts w:hint="default"/>
        <w:b/>
        <w:sz w:val="28"/>
      </w:rPr>
    </w:lvl>
    <w:lvl w:ilvl="6">
      <w:start w:val="1"/>
      <w:numFmt w:val="decimal"/>
      <w:lvlText w:val="%1.%2.%3.%4.%5.%6.%7"/>
      <w:lvlJc w:val="left"/>
      <w:pPr>
        <w:ind w:left="7146" w:hanging="1440"/>
      </w:pPr>
      <w:rPr>
        <w:rFonts w:hint="default"/>
        <w:b/>
        <w:sz w:val="28"/>
      </w:rPr>
    </w:lvl>
    <w:lvl w:ilvl="7">
      <w:start w:val="1"/>
      <w:numFmt w:val="decimal"/>
      <w:lvlText w:val="%1.%2.%3.%4.%5.%6.%7.%8"/>
      <w:lvlJc w:val="left"/>
      <w:pPr>
        <w:ind w:left="8457" w:hanging="1800"/>
      </w:pPr>
      <w:rPr>
        <w:rFonts w:hint="default"/>
        <w:b/>
        <w:sz w:val="28"/>
      </w:rPr>
    </w:lvl>
    <w:lvl w:ilvl="8">
      <w:start w:val="1"/>
      <w:numFmt w:val="decimal"/>
      <w:lvlText w:val="%1.%2.%3.%4.%5.%6.%7.%8.%9"/>
      <w:lvlJc w:val="left"/>
      <w:pPr>
        <w:ind w:left="9768" w:hanging="2160"/>
      </w:pPr>
      <w:rPr>
        <w:rFonts w:hint="default"/>
        <w:b/>
        <w:sz w:val="28"/>
      </w:rPr>
    </w:lvl>
  </w:abstractNum>
  <w:abstractNum w:abstractNumId="8" w15:restartNumberingAfterBreak="0">
    <w:nsid w:val="1B30461B"/>
    <w:multiLevelType w:val="hybridMultilevel"/>
    <w:tmpl w:val="C406B4E4"/>
    <w:lvl w:ilvl="0" w:tplc="3F447960">
      <w:start w:val="1"/>
      <w:numFmt w:val="decimal"/>
      <w:lvlText w:val="%1."/>
      <w:lvlJc w:val="left"/>
      <w:pPr>
        <w:ind w:left="720" w:hanging="360"/>
      </w:pPr>
      <w:rPr>
        <w:rFonts w:eastAsia="Times New Roman" w:cs="Segoe U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004120"/>
    <w:multiLevelType w:val="hybridMultilevel"/>
    <w:tmpl w:val="6BD43376"/>
    <w:lvl w:ilvl="0" w:tplc="04090019">
      <w:start w:val="1"/>
      <w:numFmt w:val="lowerLetter"/>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0" w15:restartNumberingAfterBreak="0">
    <w:nsid w:val="29C243B0"/>
    <w:multiLevelType w:val="multilevel"/>
    <w:tmpl w:val="D8C4956A"/>
    <w:lvl w:ilvl="0">
      <w:start w:val="12"/>
      <w:numFmt w:val="decimal"/>
      <w:lvlText w:val="%1."/>
      <w:lvlJc w:val="left"/>
      <w:pPr>
        <w:ind w:left="525" w:hanging="525"/>
      </w:pPr>
      <w:rPr>
        <w:rFonts w:hint="default"/>
        <w:b/>
        <w:sz w:val="28"/>
        <w:szCs w:val="28"/>
      </w:rPr>
    </w:lvl>
    <w:lvl w:ilvl="1">
      <w:start w:val="1"/>
      <w:numFmt w:val="decimal"/>
      <w:lvlText w:val="%2."/>
      <w:lvlJc w:val="left"/>
      <w:pPr>
        <w:ind w:left="1288" w:hanging="720"/>
      </w:pPr>
      <w:rPr>
        <w:rFonts w:hint="default"/>
        <w:sz w:val="24"/>
        <w:szCs w:val="24"/>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11" w15:restartNumberingAfterBreak="0">
    <w:nsid w:val="2E61073A"/>
    <w:multiLevelType w:val="multilevel"/>
    <w:tmpl w:val="BB2C2DFE"/>
    <w:lvl w:ilvl="0">
      <w:start w:val="12"/>
      <w:numFmt w:val="decimal"/>
      <w:lvlText w:val="%1."/>
      <w:lvlJc w:val="left"/>
      <w:pPr>
        <w:ind w:left="525" w:hanging="525"/>
      </w:pPr>
      <w:rPr>
        <w:rFonts w:hint="default"/>
        <w:b/>
        <w:sz w:val="28"/>
        <w:szCs w:val="28"/>
      </w:rPr>
    </w:lvl>
    <w:lvl w:ilvl="1">
      <w:start w:val="1"/>
      <w:numFmt w:val="decimal"/>
      <w:lvlText w:val="%2."/>
      <w:lvlJc w:val="left"/>
      <w:pPr>
        <w:ind w:left="1004" w:hanging="720"/>
      </w:pPr>
      <w:rPr>
        <w:rFonts w:hint="default"/>
        <w:sz w:val="24"/>
        <w:szCs w:val="24"/>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12" w15:restartNumberingAfterBreak="0">
    <w:nsid w:val="2E6E6145"/>
    <w:multiLevelType w:val="multilevel"/>
    <w:tmpl w:val="C2DC0EA2"/>
    <w:lvl w:ilvl="0">
      <w:start w:val="13"/>
      <w:numFmt w:val="decimal"/>
      <w:lvlText w:val="%1"/>
      <w:lvlJc w:val="left"/>
      <w:pPr>
        <w:ind w:left="420" w:hanging="420"/>
      </w:pPr>
      <w:rPr>
        <w:rFonts w:hint="default"/>
        <w:b w:val="0"/>
        <w:sz w:val="24"/>
      </w:rPr>
    </w:lvl>
    <w:lvl w:ilvl="1">
      <w:start w:val="1"/>
      <w:numFmt w:val="decimal"/>
      <w:lvlText w:val="%1.%2"/>
      <w:lvlJc w:val="left"/>
      <w:pPr>
        <w:ind w:left="720" w:hanging="720"/>
      </w:pPr>
      <w:rPr>
        <w:rFonts w:hint="default"/>
        <w:b w:val="0"/>
        <w:sz w:val="24"/>
      </w:rPr>
    </w:lvl>
    <w:lvl w:ilvl="2">
      <w:start w:val="1"/>
      <w:numFmt w:val="decimal"/>
      <w:lvlText w:val="%1.%2.%3"/>
      <w:lvlJc w:val="left"/>
      <w:pPr>
        <w:ind w:left="720" w:hanging="720"/>
      </w:pPr>
      <w:rPr>
        <w:rFonts w:hint="default"/>
        <w:b w:val="0"/>
        <w:sz w:val="24"/>
      </w:rPr>
    </w:lvl>
    <w:lvl w:ilvl="3">
      <w:start w:val="1"/>
      <w:numFmt w:val="decimal"/>
      <w:lvlText w:val="%1.%2.%3.%4"/>
      <w:lvlJc w:val="left"/>
      <w:pPr>
        <w:ind w:left="1080" w:hanging="1080"/>
      </w:pPr>
      <w:rPr>
        <w:rFonts w:hint="default"/>
        <w:b w:val="0"/>
        <w:sz w:val="24"/>
      </w:rPr>
    </w:lvl>
    <w:lvl w:ilvl="4">
      <w:start w:val="1"/>
      <w:numFmt w:val="decimal"/>
      <w:lvlText w:val="%1.%2.%3.%4.%5"/>
      <w:lvlJc w:val="left"/>
      <w:pPr>
        <w:ind w:left="1440" w:hanging="1440"/>
      </w:pPr>
      <w:rPr>
        <w:rFonts w:hint="default"/>
        <w:b w:val="0"/>
        <w:sz w:val="24"/>
      </w:rPr>
    </w:lvl>
    <w:lvl w:ilvl="5">
      <w:start w:val="1"/>
      <w:numFmt w:val="decimal"/>
      <w:lvlText w:val="%1.%2.%3.%4.%5.%6"/>
      <w:lvlJc w:val="left"/>
      <w:pPr>
        <w:ind w:left="1800" w:hanging="1800"/>
      </w:pPr>
      <w:rPr>
        <w:rFonts w:hint="default"/>
        <w:b w:val="0"/>
        <w:sz w:val="24"/>
      </w:rPr>
    </w:lvl>
    <w:lvl w:ilvl="6">
      <w:start w:val="1"/>
      <w:numFmt w:val="decimal"/>
      <w:lvlText w:val="%1.%2.%3.%4.%5.%6.%7"/>
      <w:lvlJc w:val="left"/>
      <w:pPr>
        <w:ind w:left="1800" w:hanging="1800"/>
      </w:pPr>
      <w:rPr>
        <w:rFonts w:hint="default"/>
        <w:b w:val="0"/>
        <w:sz w:val="24"/>
      </w:rPr>
    </w:lvl>
    <w:lvl w:ilvl="7">
      <w:start w:val="1"/>
      <w:numFmt w:val="decimal"/>
      <w:lvlText w:val="%1.%2.%3.%4.%5.%6.%7.%8"/>
      <w:lvlJc w:val="left"/>
      <w:pPr>
        <w:ind w:left="2160" w:hanging="2160"/>
      </w:pPr>
      <w:rPr>
        <w:rFonts w:hint="default"/>
        <w:b w:val="0"/>
        <w:sz w:val="24"/>
      </w:rPr>
    </w:lvl>
    <w:lvl w:ilvl="8">
      <w:start w:val="1"/>
      <w:numFmt w:val="decimal"/>
      <w:lvlText w:val="%1.%2.%3.%4.%5.%6.%7.%8.%9"/>
      <w:lvlJc w:val="left"/>
      <w:pPr>
        <w:ind w:left="2520" w:hanging="2520"/>
      </w:pPr>
      <w:rPr>
        <w:rFonts w:hint="default"/>
        <w:b w:val="0"/>
        <w:sz w:val="24"/>
      </w:rPr>
    </w:lvl>
  </w:abstractNum>
  <w:abstractNum w:abstractNumId="13" w15:restartNumberingAfterBreak="0">
    <w:nsid w:val="300C09C0"/>
    <w:multiLevelType w:val="multilevel"/>
    <w:tmpl w:val="19B0B6A0"/>
    <w:lvl w:ilvl="0">
      <w:start w:val="14"/>
      <w:numFmt w:val="decimal"/>
      <w:lvlText w:val="%1"/>
      <w:lvlJc w:val="left"/>
      <w:pPr>
        <w:ind w:left="420" w:hanging="42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b/>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4" w15:restartNumberingAfterBreak="0">
    <w:nsid w:val="306A7E5D"/>
    <w:multiLevelType w:val="hybridMultilevel"/>
    <w:tmpl w:val="1C36C662"/>
    <w:lvl w:ilvl="0" w:tplc="0409000F">
      <w:start w:val="1"/>
      <w:numFmt w:val="decimal"/>
      <w:lvlText w:val="%1."/>
      <w:lvlJc w:val="left"/>
      <w:pPr>
        <w:ind w:left="928" w:hanging="360"/>
      </w:p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5" w15:restartNumberingAfterBreak="0">
    <w:nsid w:val="315B232E"/>
    <w:multiLevelType w:val="multilevel"/>
    <w:tmpl w:val="C7AA5150"/>
    <w:lvl w:ilvl="0">
      <w:start w:val="14"/>
      <w:numFmt w:val="decimal"/>
      <w:lvlText w:val="%1"/>
      <w:lvlJc w:val="left"/>
      <w:pPr>
        <w:ind w:left="420" w:hanging="4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6" w15:restartNumberingAfterBreak="0">
    <w:nsid w:val="32CA2773"/>
    <w:multiLevelType w:val="multilevel"/>
    <w:tmpl w:val="52921C2A"/>
    <w:lvl w:ilvl="0">
      <w:start w:val="7"/>
      <w:numFmt w:val="decimal"/>
      <w:lvlText w:val="%1."/>
      <w:lvlJc w:val="left"/>
      <w:pPr>
        <w:ind w:left="360" w:hanging="360"/>
      </w:pPr>
      <w:rPr>
        <w:rFonts w:eastAsia="Times New Roman" w:cs="Segoe UI" w:hint="default"/>
      </w:rPr>
    </w:lvl>
    <w:lvl w:ilvl="1">
      <w:start w:val="1"/>
      <w:numFmt w:val="decimal"/>
      <w:lvlText w:val="%1.%2."/>
      <w:lvlJc w:val="left"/>
      <w:pPr>
        <w:ind w:left="720" w:hanging="720"/>
      </w:pPr>
      <w:rPr>
        <w:rFonts w:eastAsia="Times New Roman" w:cs="Segoe UI" w:hint="default"/>
      </w:rPr>
    </w:lvl>
    <w:lvl w:ilvl="2">
      <w:start w:val="1"/>
      <w:numFmt w:val="decimal"/>
      <w:lvlText w:val="%1.%2.%3."/>
      <w:lvlJc w:val="left"/>
      <w:pPr>
        <w:ind w:left="720" w:hanging="720"/>
      </w:pPr>
      <w:rPr>
        <w:rFonts w:eastAsia="Times New Roman" w:cs="Segoe UI" w:hint="default"/>
      </w:rPr>
    </w:lvl>
    <w:lvl w:ilvl="3">
      <w:start w:val="1"/>
      <w:numFmt w:val="decimal"/>
      <w:lvlText w:val="%1.%2.%3.%4."/>
      <w:lvlJc w:val="left"/>
      <w:pPr>
        <w:ind w:left="1080" w:hanging="1080"/>
      </w:pPr>
      <w:rPr>
        <w:rFonts w:eastAsia="Times New Roman" w:cs="Segoe UI" w:hint="default"/>
      </w:rPr>
    </w:lvl>
    <w:lvl w:ilvl="4">
      <w:start w:val="1"/>
      <w:numFmt w:val="decimal"/>
      <w:lvlText w:val="%1.%2.%3.%4.%5."/>
      <w:lvlJc w:val="left"/>
      <w:pPr>
        <w:ind w:left="1080" w:hanging="1080"/>
      </w:pPr>
      <w:rPr>
        <w:rFonts w:eastAsia="Times New Roman" w:cs="Segoe UI" w:hint="default"/>
      </w:rPr>
    </w:lvl>
    <w:lvl w:ilvl="5">
      <w:start w:val="1"/>
      <w:numFmt w:val="decimal"/>
      <w:lvlText w:val="%1.%2.%3.%4.%5.%6."/>
      <w:lvlJc w:val="left"/>
      <w:pPr>
        <w:ind w:left="1440" w:hanging="1440"/>
      </w:pPr>
      <w:rPr>
        <w:rFonts w:eastAsia="Times New Roman" w:cs="Segoe UI" w:hint="default"/>
      </w:rPr>
    </w:lvl>
    <w:lvl w:ilvl="6">
      <w:start w:val="1"/>
      <w:numFmt w:val="decimal"/>
      <w:lvlText w:val="%1.%2.%3.%4.%5.%6.%7."/>
      <w:lvlJc w:val="left"/>
      <w:pPr>
        <w:ind w:left="1800" w:hanging="1800"/>
      </w:pPr>
      <w:rPr>
        <w:rFonts w:eastAsia="Times New Roman" w:cs="Segoe UI" w:hint="default"/>
      </w:rPr>
    </w:lvl>
    <w:lvl w:ilvl="7">
      <w:start w:val="1"/>
      <w:numFmt w:val="decimal"/>
      <w:lvlText w:val="%1.%2.%3.%4.%5.%6.%7.%8."/>
      <w:lvlJc w:val="left"/>
      <w:pPr>
        <w:ind w:left="1800" w:hanging="1800"/>
      </w:pPr>
      <w:rPr>
        <w:rFonts w:eastAsia="Times New Roman" w:cs="Segoe UI" w:hint="default"/>
      </w:rPr>
    </w:lvl>
    <w:lvl w:ilvl="8">
      <w:start w:val="1"/>
      <w:numFmt w:val="decimal"/>
      <w:lvlText w:val="%1.%2.%3.%4.%5.%6.%7.%8.%9."/>
      <w:lvlJc w:val="left"/>
      <w:pPr>
        <w:ind w:left="2160" w:hanging="2160"/>
      </w:pPr>
      <w:rPr>
        <w:rFonts w:eastAsia="Times New Roman" w:cs="Segoe UI" w:hint="default"/>
      </w:rPr>
    </w:lvl>
  </w:abstractNum>
  <w:abstractNum w:abstractNumId="17" w15:restartNumberingAfterBreak="0">
    <w:nsid w:val="39BB77B8"/>
    <w:multiLevelType w:val="hybridMultilevel"/>
    <w:tmpl w:val="AE545D5A"/>
    <w:lvl w:ilvl="0" w:tplc="ED0C79E0">
      <w:start w:val="1"/>
      <w:numFmt w:val="decimal"/>
      <w:lvlText w:val="%1."/>
      <w:lvlJc w:val="left"/>
      <w:pPr>
        <w:ind w:left="1080" w:hanging="360"/>
      </w:pPr>
      <w:rPr>
        <w:rFonts w:ascii="Garamond" w:eastAsiaTheme="minorHAnsi" w:hAnsi="Garamond" w:cstheme="minorBidi"/>
        <w:b w:val="0"/>
        <w:sz w:val="24"/>
      </w:rPr>
    </w:lvl>
    <w:lvl w:ilvl="1" w:tplc="D068E21E">
      <w:start w:val="1"/>
      <w:numFmt w:val="decimal"/>
      <w:lvlText w:val="%2."/>
      <w:lvlJc w:val="left"/>
      <w:pPr>
        <w:ind w:left="1211" w:hanging="360"/>
      </w:pPr>
      <w:rPr>
        <w:rFonts w:ascii="Garamond" w:eastAsiaTheme="minorHAnsi" w:hAnsi="Garamond" w:cstheme="minorBidi"/>
      </w:r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41E07488"/>
    <w:multiLevelType w:val="hybridMultilevel"/>
    <w:tmpl w:val="32647634"/>
    <w:lvl w:ilvl="0" w:tplc="84E84E3E">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9" w15:restartNumberingAfterBreak="0">
    <w:nsid w:val="46F01C5C"/>
    <w:multiLevelType w:val="multilevel"/>
    <w:tmpl w:val="53C08504"/>
    <w:lvl w:ilvl="0">
      <w:start w:val="13"/>
      <w:numFmt w:val="decimal"/>
      <w:lvlText w:val="%1"/>
      <w:lvlJc w:val="left"/>
      <w:pPr>
        <w:ind w:left="420" w:hanging="4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4754305A"/>
    <w:multiLevelType w:val="hybridMultilevel"/>
    <w:tmpl w:val="0D783330"/>
    <w:lvl w:ilvl="0" w:tplc="1ED435D2">
      <w:start w:val="1"/>
      <w:numFmt w:val="lowerLetter"/>
      <w:lvlText w:val="%1."/>
      <w:lvlJc w:val="left"/>
      <w:pPr>
        <w:ind w:left="1440" w:hanging="54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1" w15:restartNumberingAfterBreak="0">
    <w:nsid w:val="4A295086"/>
    <w:multiLevelType w:val="hybridMultilevel"/>
    <w:tmpl w:val="A296E0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CA92358"/>
    <w:multiLevelType w:val="hybridMultilevel"/>
    <w:tmpl w:val="403EF1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821CCD"/>
    <w:multiLevelType w:val="multilevel"/>
    <w:tmpl w:val="53427CE2"/>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4" w15:restartNumberingAfterBreak="0">
    <w:nsid w:val="4F967F84"/>
    <w:multiLevelType w:val="hybridMultilevel"/>
    <w:tmpl w:val="3FD68806"/>
    <w:lvl w:ilvl="0" w:tplc="D36A3D28">
      <w:start w:val="1"/>
      <w:numFmt w:val="decimal"/>
      <w:lvlText w:val="%1."/>
      <w:lvlJc w:val="left"/>
      <w:pPr>
        <w:ind w:left="1070" w:hanging="360"/>
      </w:pPr>
      <w:rPr>
        <w:rFonts w:ascii="Garamond" w:eastAsiaTheme="minorHAnsi" w:hAnsi="Garamond" w:cstheme="minorBidi"/>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5" w15:restartNumberingAfterBreak="0">
    <w:nsid w:val="50FE6EC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1B00D0C"/>
    <w:multiLevelType w:val="multilevel"/>
    <w:tmpl w:val="7E6219FE"/>
    <w:lvl w:ilvl="0">
      <w:start w:val="13"/>
      <w:numFmt w:val="decimal"/>
      <w:lvlText w:val="%1"/>
      <w:lvlJc w:val="left"/>
      <w:pPr>
        <w:ind w:left="420" w:hanging="420"/>
      </w:pPr>
      <w:rPr>
        <w:rFonts w:hint="default"/>
      </w:rPr>
    </w:lvl>
    <w:lvl w:ilvl="1">
      <w:start w:val="2"/>
      <w:numFmt w:val="decimal"/>
      <w:lvlText w:val="%1.%2"/>
      <w:lvlJc w:val="left"/>
      <w:pPr>
        <w:ind w:left="72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7" w15:restartNumberingAfterBreak="0">
    <w:nsid w:val="52461F67"/>
    <w:multiLevelType w:val="hybridMultilevel"/>
    <w:tmpl w:val="83A24C24"/>
    <w:lvl w:ilvl="0" w:tplc="5F14FA1A">
      <w:start w:val="1"/>
      <w:numFmt w:val="decimal"/>
      <w:lvlText w:val="%1."/>
      <w:lvlJc w:val="left"/>
      <w:pPr>
        <w:ind w:left="644" w:hanging="360"/>
      </w:pPr>
      <w:rPr>
        <w:rFonts w:ascii="Garamond" w:eastAsiaTheme="minorHAnsi" w:hAnsi="Garamond" w:cstheme="minorBidi"/>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8" w15:restartNumberingAfterBreak="0">
    <w:nsid w:val="57883A6E"/>
    <w:multiLevelType w:val="multilevel"/>
    <w:tmpl w:val="886C27B6"/>
    <w:lvl w:ilvl="0">
      <w:start w:val="13"/>
      <w:numFmt w:val="decimal"/>
      <w:lvlText w:val="%1"/>
      <w:lvlJc w:val="left"/>
      <w:pPr>
        <w:ind w:left="420" w:hanging="420"/>
      </w:pPr>
      <w:rPr>
        <w:rFonts w:hint="default"/>
        <w:b w:val="0"/>
        <w:sz w:val="24"/>
      </w:rPr>
    </w:lvl>
    <w:lvl w:ilvl="1">
      <w:start w:val="1"/>
      <w:numFmt w:val="decimal"/>
      <w:lvlText w:val="%1.%2"/>
      <w:lvlJc w:val="left"/>
      <w:pPr>
        <w:ind w:left="1146" w:hanging="720"/>
      </w:pPr>
      <w:rPr>
        <w:rFonts w:hint="default"/>
        <w:b w:val="0"/>
        <w:sz w:val="24"/>
      </w:rPr>
    </w:lvl>
    <w:lvl w:ilvl="2">
      <w:start w:val="1"/>
      <w:numFmt w:val="decimal"/>
      <w:lvlText w:val="%1.%2.%3"/>
      <w:lvlJc w:val="left"/>
      <w:pPr>
        <w:ind w:left="1572" w:hanging="720"/>
      </w:pPr>
      <w:rPr>
        <w:rFonts w:hint="default"/>
        <w:b w:val="0"/>
        <w:sz w:val="24"/>
      </w:rPr>
    </w:lvl>
    <w:lvl w:ilvl="3">
      <w:start w:val="1"/>
      <w:numFmt w:val="decimal"/>
      <w:lvlText w:val="%1.%2.%3.%4"/>
      <w:lvlJc w:val="left"/>
      <w:pPr>
        <w:ind w:left="2358" w:hanging="1080"/>
      </w:pPr>
      <w:rPr>
        <w:rFonts w:hint="default"/>
        <w:b w:val="0"/>
        <w:sz w:val="24"/>
      </w:rPr>
    </w:lvl>
    <w:lvl w:ilvl="4">
      <w:start w:val="1"/>
      <w:numFmt w:val="decimal"/>
      <w:lvlText w:val="%1.%2.%3.%4.%5"/>
      <w:lvlJc w:val="left"/>
      <w:pPr>
        <w:ind w:left="3144" w:hanging="1440"/>
      </w:pPr>
      <w:rPr>
        <w:rFonts w:hint="default"/>
        <w:b w:val="0"/>
        <w:sz w:val="24"/>
      </w:rPr>
    </w:lvl>
    <w:lvl w:ilvl="5">
      <w:start w:val="1"/>
      <w:numFmt w:val="decimal"/>
      <w:lvlText w:val="%1.%2.%3.%4.%5.%6"/>
      <w:lvlJc w:val="left"/>
      <w:pPr>
        <w:ind w:left="3930" w:hanging="1800"/>
      </w:pPr>
      <w:rPr>
        <w:rFonts w:hint="default"/>
        <w:b w:val="0"/>
        <w:sz w:val="24"/>
      </w:rPr>
    </w:lvl>
    <w:lvl w:ilvl="6">
      <w:start w:val="1"/>
      <w:numFmt w:val="decimal"/>
      <w:lvlText w:val="%1.%2.%3.%4.%5.%6.%7"/>
      <w:lvlJc w:val="left"/>
      <w:pPr>
        <w:ind w:left="4356" w:hanging="1800"/>
      </w:pPr>
      <w:rPr>
        <w:rFonts w:hint="default"/>
        <w:b w:val="0"/>
        <w:sz w:val="24"/>
      </w:rPr>
    </w:lvl>
    <w:lvl w:ilvl="7">
      <w:start w:val="1"/>
      <w:numFmt w:val="decimal"/>
      <w:lvlText w:val="%1.%2.%3.%4.%5.%6.%7.%8"/>
      <w:lvlJc w:val="left"/>
      <w:pPr>
        <w:ind w:left="5142" w:hanging="2160"/>
      </w:pPr>
      <w:rPr>
        <w:rFonts w:hint="default"/>
        <w:b w:val="0"/>
        <w:sz w:val="24"/>
      </w:rPr>
    </w:lvl>
    <w:lvl w:ilvl="8">
      <w:start w:val="1"/>
      <w:numFmt w:val="decimal"/>
      <w:lvlText w:val="%1.%2.%3.%4.%5.%6.%7.%8.%9"/>
      <w:lvlJc w:val="left"/>
      <w:pPr>
        <w:ind w:left="5928" w:hanging="2520"/>
      </w:pPr>
      <w:rPr>
        <w:rFonts w:hint="default"/>
        <w:b w:val="0"/>
        <w:sz w:val="24"/>
      </w:rPr>
    </w:lvl>
  </w:abstractNum>
  <w:abstractNum w:abstractNumId="29" w15:restartNumberingAfterBreak="0">
    <w:nsid w:val="5E605287"/>
    <w:multiLevelType w:val="hybridMultilevel"/>
    <w:tmpl w:val="983EEB1A"/>
    <w:lvl w:ilvl="0" w:tplc="07523DEE">
      <w:start w:val="1"/>
      <w:numFmt w:val="decimal"/>
      <w:lvlText w:val="%1."/>
      <w:lvlJc w:val="left"/>
      <w:pPr>
        <w:ind w:left="1637" w:hanging="360"/>
      </w:pPr>
      <w:rPr>
        <w:rFonts w:ascii="Garamond" w:eastAsiaTheme="minorHAnsi" w:hAnsi="Garamond" w:cstheme="minorBidi"/>
      </w:rPr>
    </w:lvl>
    <w:lvl w:ilvl="1" w:tplc="08090019" w:tentative="1">
      <w:start w:val="1"/>
      <w:numFmt w:val="lowerLetter"/>
      <w:lvlText w:val="%2."/>
      <w:lvlJc w:val="left"/>
      <w:pPr>
        <w:ind w:left="2357" w:hanging="360"/>
      </w:pPr>
    </w:lvl>
    <w:lvl w:ilvl="2" w:tplc="0809001B" w:tentative="1">
      <w:start w:val="1"/>
      <w:numFmt w:val="lowerRoman"/>
      <w:lvlText w:val="%3."/>
      <w:lvlJc w:val="right"/>
      <w:pPr>
        <w:ind w:left="3077" w:hanging="180"/>
      </w:pPr>
    </w:lvl>
    <w:lvl w:ilvl="3" w:tplc="0809000F" w:tentative="1">
      <w:start w:val="1"/>
      <w:numFmt w:val="decimal"/>
      <w:lvlText w:val="%4."/>
      <w:lvlJc w:val="left"/>
      <w:pPr>
        <w:ind w:left="3797" w:hanging="360"/>
      </w:pPr>
    </w:lvl>
    <w:lvl w:ilvl="4" w:tplc="08090019" w:tentative="1">
      <w:start w:val="1"/>
      <w:numFmt w:val="lowerLetter"/>
      <w:lvlText w:val="%5."/>
      <w:lvlJc w:val="left"/>
      <w:pPr>
        <w:ind w:left="4517" w:hanging="360"/>
      </w:pPr>
    </w:lvl>
    <w:lvl w:ilvl="5" w:tplc="0809001B" w:tentative="1">
      <w:start w:val="1"/>
      <w:numFmt w:val="lowerRoman"/>
      <w:lvlText w:val="%6."/>
      <w:lvlJc w:val="right"/>
      <w:pPr>
        <w:ind w:left="5237" w:hanging="180"/>
      </w:pPr>
    </w:lvl>
    <w:lvl w:ilvl="6" w:tplc="0809000F" w:tentative="1">
      <w:start w:val="1"/>
      <w:numFmt w:val="decimal"/>
      <w:lvlText w:val="%7."/>
      <w:lvlJc w:val="left"/>
      <w:pPr>
        <w:ind w:left="5957" w:hanging="360"/>
      </w:pPr>
    </w:lvl>
    <w:lvl w:ilvl="7" w:tplc="08090019" w:tentative="1">
      <w:start w:val="1"/>
      <w:numFmt w:val="lowerLetter"/>
      <w:lvlText w:val="%8."/>
      <w:lvlJc w:val="left"/>
      <w:pPr>
        <w:ind w:left="6677" w:hanging="360"/>
      </w:pPr>
    </w:lvl>
    <w:lvl w:ilvl="8" w:tplc="0809001B" w:tentative="1">
      <w:start w:val="1"/>
      <w:numFmt w:val="lowerRoman"/>
      <w:lvlText w:val="%9."/>
      <w:lvlJc w:val="right"/>
      <w:pPr>
        <w:ind w:left="7397" w:hanging="180"/>
      </w:pPr>
    </w:lvl>
  </w:abstractNum>
  <w:abstractNum w:abstractNumId="30" w15:restartNumberingAfterBreak="0">
    <w:nsid w:val="5F074F1E"/>
    <w:multiLevelType w:val="multilevel"/>
    <w:tmpl w:val="7598C710"/>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1" w15:restartNumberingAfterBreak="0">
    <w:nsid w:val="66A17212"/>
    <w:multiLevelType w:val="multilevel"/>
    <w:tmpl w:val="B568CE84"/>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6E5E5CA2"/>
    <w:multiLevelType w:val="hybridMultilevel"/>
    <w:tmpl w:val="957C5480"/>
    <w:lvl w:ilvl="0" w:tplc="0409000F">
      <w:start w:val="1"/>
      <w:numFmt w:val="decimal"/>
      <w:lvlText w:val="%1."/>
      <w:lvlJc w:val="left"/>
      <w:pPr>
        <w:ind w:left="1070" w:hanging="360"/>
      </w:pPr>
    </w:lvl>
    <w:lvl w:ilvl="1" w:tplc="DC1E21FC">
      <w:start w:val="1"/>
      <w:numFmt w:val="lowerLetter"/>
      <w:lvlText w:val="(%2)"/>
      <w:lvlJc w:val="left"/>
      <w:pPr>
        <w:ind w:left="1790" w:hanging="360"/>
      </w:pPr>
      <w:rPr>
        <w:rFonts w:hint="default"/>
      </w:r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33" w15:restartNumberingAfterBreak="0">
    <w:nsid w:val="70830FBA"/>
    <w:multiLevelType w:val="hybridMultilevel"/>
    <w:tmpl w:val="4230982A"/>
    <w:lvl w:ilvl="0" w:tplc="1BB2D776">
      <w:start w:val="1"/>
      <w:numFmt w:val="decimal"/>
      <w:lvlText w:val="%1."/>
      <w:lvlJc w:val="left"/>
      <w:pPr>
        <w:ind w:left="1063" w:hanging="495"/>
      </w:pPr>
      <w:rPr>
        <w:rFonts w:ascii="Garamond" w:eastAsiaTheme="minorHAnsi" w:hAnsi="Garamond" w:cstheme="minorBidi"/>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34" w15:restartNumberingAfterBreak="0">
    <w:nsid w:val="712C6B43"/>
    <w:multiLevelType w:val="multilevel"/>
    <w:tmpl w:val="776C0100"/>
    <w:lvl w:ilvl="0">
      <w:start w:val="13"/>
      <w:numFmt w:val="decimal"/>
      <w:lvlText w:val="%1"/>
      <w:lvlJc w:val="left"/>
      <w:pPr>
        <w:ind w:left="420" w:hanging="420"/>
      </w:pPr>
      <w:rPr>
        <w:rFonts w:hint="default"/>
        <w:b w:val="0"/>
        <w:sz w:val="24"/>
      </w:rPr>
    </w:lvl>
    <w:lvl w:ilvl="1">
      <w:start w:val="1"/>
      <w:numFmt w:val="decimal"/>
      <w:lvlText w:val="%1.%2"/>
      <w:lvlJc w:val="left"/>
      <w:pPr>
        <w:ind w:left="1146" w:hanging="720"/>
      </w:pPr>
      <w:rPr>
        <w:rFonts w:hint="default"/>
        <w:b w:val="0"/>
        <w:sz w:val="24"/>
      </w:rPr>
    </w:lvl>
    <w:lvl w:ilvl="2">
      <w:start w:val="1"/>
      <w:numFmt w:val="decimal"/>
      <w:lvlText w:val="%1.%2.%3"/>
      <w:lvlJc w:val="left"/>
      <w:pPr>
        <w:ind w:left="1572" w:hanging="720"/>
      </w:pPr>
      <w:rPr>
        <w:rFonts w:hint="default"/>
        <w:b w:val="0"/>
        <w:sz w:val="24"/>
      </w:rPr>
    </w:lvl>
    <w:lvl w:ilvl="3">
      <w:start w:val="1"/>
      <w:numFmt w:val="decimal"/>
      <w:lvlText w:val="%1.%2.%3.%4"/>
      <w:lvlJc w:val="left"/>
      <w:pPr>
        <w:ind w:left="2358" w:hanging="1080"/>
      </w:pPr>
      <w:rPr>
        <w:rFonts w:hint="default"/>
        <w:b w:val="0"/>
        <w:sz w:val="24"/>
      </w:rPr>
    </w:lvl>
    <w:lvl w:ilvl="4">
      <w:start w:val="1"/>
      <w:numFmt w:val="decimal"/>
      <w:lvlText w:val="%1.%2.%3.%4.%5"/>
      <w:lvlJc w:val="left"/>
      <w:pPr>
        <w:ind w:left="3144" w:hanging="1440"/>
      </w:pPr>
      <w:rPr>
        <w:rFonts w:hint="default"/>
        <w:b w:val="0"/>
        <w:sz w:val="24"/>
      </w:rPr>
    </w:lvl>
    <w:lvl w:ilvl="5">
      <w:start w:val="1"/>
      <w:numFmt w:val="decimal"/>
      <w:lvlText w:val="%1.%2.%3.%4.%5.%6"/>
      <w:lvlJc w:val="left"/>
      <w:pPr>
        <w:ind w:left="3930" w:hanging="1800"/>
      </w:pPr>
      <w:rPr>
        <w:rFonts w:hint="default"/>
        <w:b w:val="0"/>
        <w:sz w:val="24"/>
      </w:rPr>
    </w:lvl>
    <w:lvl w:ilvl="6">
      <w:start w:val="1"/>
      <w:numFmt w:val="decimal"/>
      <w:lvlText w:val="%1.%2.%3.%4.%5.%6.%7"/>
      <w:lvlJc w:val="left"/>
      <w:pPr>
        <w:ind w:left="4356" w:hanging="1800"/>
      </w:pPr>
      <w:rPr>
        <w:rFonts w:hint="default"/>
        <w:b w:val="0"/>
        <w:sz w:val="24"/>
      </w:rPr>
    </w:lvl>
    <w:lvl w:ilvl="7">
      <w:start w:val="1"/>
      <w:numFmt w:val="decimal"/>
      <w:lvlText w:val="%1.%2.%3.%4.%5.%6.%7.%8"/>
      <w:lvlJc w:val="left"/>
      <w:pPr>
        <w:ind w:left="5142" w:hanging="2160"/>
      </w:pPr>
      <w:rPr>
        <w:rFonts w:hint="default"/>
        <w:b w:val="0"/>
        <w:sz w:val="24"/>
      </w:rPr>
    </w:lvl>
    <w:lvl w:ilvl="8">
      <w:start w:val="1"/>
      <w:numFmt w:val="decimal"/>
      <w:lvlText w:val="%1.%2.%3.%4.%5.%6.%7.%8.%9"/>
      <w:lvlJc w:val="left"/>
      <w:pPr>
        <w:ind w:left="5928" w:hanging="2520"/>
      </w:pPr>
      <w:rPr>
        <w:rFonts w:hint="default"/>
        <w:b w:val="0"/>
        <w:sz w:val="24"/>
      </w:rPr>
    </w:lvl>
  </w:abstractNum>
  <w:abstractNum w:abstractNumId="35" w15:restartNumberingAfterBreak="0">
    <w:nsid w:val="732B7CE6"/>
    <w:multiLevelType w:val="multilevel"/>
    <w:tmpl w:val="FA0C235A"/>
    <w:lvl w:ilvl="0">
      <w:start w:val="12"/>
      <w:numFmt w:val="decimal"/>
      <w:lvlText w:val="%1."/>
      <w:lvlJc w:val="left"/>
      <w:pPr>
        <w:ind w:left="525" w:hanging="525"/>
      </w:pPr>
      <w:rPr>
        <w:rFonts w:hint="default"/>
        <w:b/>
        <w:sz w:val="28"/>
        <w:szCs w:val="28"/>
      </w:rPr>
    </w:lvl>
    <w:lvl w:ilvl="1">
      <w:start w:val="1"/>
      <w:numFmt w:val="decimal"/>
      <w:lvlText w:val="%1.%2."/>
      <w:lvlJc w:val="left"/>
      <w:pPr>
        <w:ind w:left="720" w:hanging="720"/>
      </w:pPr>
      <w:rPr>
        <w:rFonts w:hint="default"/>
        <w:sz w:val="24"/>
        <w:szCs w:val="24"/>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36" w15:restartNumberingAfterBreak="0">
    <w:nsid w:val="746D543A"/>
    <w:multiLevelType w:val="hybridMultilevel"/>
    <w:tmpl w:val="B450ED10"/>
    <w:lvl w:ilvl="0" w:tplc="2DDA5858">
      <w:start w:val="1"/>
      <w:numFmt w:val="lowerLetter"/>
      <w:lvlText w:val="%1."/>
      <w:lvlJc w:val="left"/>
      <w:pPr>
        <w:ind w:left="1440" w:hanging="495"/>
      </w:pPr>
      <w:rPr>
        <w:rFonts w:hint="default"/>
      </w:rPr>
    </w:lvl>
    <w:lvl w:ilvl="1" w:tplc="08090019" w:tentative="1">
      <w:start w:val="1"/>
      <w:numFmt w:val="lowerLetter"/>
      <w:lvlText w:val="%2."/>
      <w:lvlJc w:val="left"/>
      <w:pPr>
        <w:ind w:left="2025" w:hanging="360"/>
      </w:pPr>
    </w:lvl>
    <w:lvl w:ilvl="2" w:tplc="0809001B" w:tentative="1">
      <w:start w:val="1"/>
      <w:numFmt w:val="lowerRoman"/>
      <w:lvlText w:val="%3."/>
      <w:lvlJc w:val="right"/>
      <w:pPr>
        <w:ind w:left="2745" w:hanging="180"/>
      </w:pPr>
    </w:lvl>
    <w:lvl w:ilvl="3" w:tplc="0809000F" w:tentative="1">
      <w:start w:val="1"/>
      <w:numFmt w:val="decimal"/>
      <w:lvlText w:val="%4."/>
      <w:lvlJc w:val="left"/>
      <w:pPr>
        <w:ind w:left="3465" w:hanging="360"/>
      </w:pPr>
    </w:lvl>
    <w:lvl w:ilvl="4" w:tplc="08090019" w:tentative="1">
      <w:start w:val="1"/>
      <w:numFmt w:val="lowerLetter"/>
      <w:lvlText w:val="%5."/>
      <w:lvlJc w:val="left"/>
      <w:pPr>
        <w:ind w:left="4185" w:hanging="360"/>
      </w:pPr>
    </w:lvl>
    <w:lvl w:ilvl="5" w:tplc="0809001B" w:tentative="1">
      <w:start w:val="1"/>
      <w:numFmt w:val="lowerRoman"/>
      <w:lvlText w:val="%6."/>
      <w:lvlJc w:val="right"/>
      <w:pPr>
        <w:ind w:left="4905" w:hanging="180"/>
      </w:pPr>
    </w:lvl>
    <w:lvl w:ilvl="6" w:tplc="0809000F" w:tentative="1">
      <w:start w:val="1"/>
      <w:numFmt w:val="decimal"/>
      <w:lvlText w:val="%7."/>
      <w:lvlJc w:val="left"/>
      <w:pPr>
        <w:ind w:left="5625" w:hanging="360"/>
      </w:pPr>
    </w:lvl>
    <w:lvl w:ilvl="7" w:tplc="08090019" w:tentative="1">
      <w:start w:val="1"/>
      <w:numFmt w:val="lowerLetter"/>
      <w:lvlText w:val="%8."/>
      <w:lvlJc w:val="left"/>
      <w:pPr>
        <w:ind w:left="6345" w:hanging="360"/>
      </w:pPr>
    </w:lvl>
    <w:lvl w:ilvl="8" w:tplc="0809001B" w:tentative="1">
      <w:start w:val="1"/>
      <w:numFmt w:val="lowerRoman"/>
      <w:lvlText w:val="%9."/>
      <w:lvlJc w:val="right"/>
      <w:pPr>
        <w:ind w:left="7065" w:hanging="180"/>
      </w:pPr>
    </w:lvl>
  </w:abstractNum>
  <w:abstractNum w:abstractNumId="37" w15:restartNumberingAfterBreak="0">
    <w:nsid w:val="777220D5"/>
    <w:multiLevelType w:val="multilevel"/>
    <w:tmpl w:val="B284EA24"/>
    <w:lvl w:ilvl="0">
      <w:start w:val="1"/>
      <w:numFmt w:val="decimal"/>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1800" w:hanging="108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880" w:hanging="1440"/>
      </w:pPr>
      <w:rPr>
        <w:rFonts w:hint="default"/>
      </w:rPr>
    </w:lvl>
    <w:lvl w:ilvl="5">
      <w:start w:val="1"/>
      <w:numFmt w:val="decimal"/>
      <w:isLgl/>
      <w:lvlText w:val="%1.%2.%3.%4.%5.%6"/>
      <w:lvlJc w:val="left"/>
      <w:pPr>
        <w:ind w:left="3600" w:hanging="1800"/>
      </w:pPr>
      <w:rPr>
        <w:rFonts w:hint="default"/>
      </w:rPr>
    </w:lvl>
    <w:lvl w:ilvl="6">
      <w:start w:val="1"/>
      <w:numFmt w:val="decimal"/>
      <w:isLgl/>
      <w:lvlText w:val="%1.%2.%3.%4.%5.%6.%7"/>
      <w:lvlJc w:val="left"/>
      <w:pPr>
        <w:ind w:left="4320" w:hanging="2160"/>
      </w:pPr>
      <w:rPr>
        <w:rFonts w:hint="default"/>
      </w:rPr>
    </w:lvl>
    <w:lvl w:ilvl="7">
      <w:start w:val="1"/>
      <w:numFmt w:val="decimal"/>
      <w:isLgl/>
      <w:lvlText w:val="%1.%2.%3.%4.%5.%6.%7.%8"/>
      <w:lvlJc w:val="left"/>
      <w:pPr>
        <w:ind w:left="5040" w:hanging="2520"/>
      </w:pPr>
      <w:rPr>
        <w:rFonts w:hint="default"/>
      </w:rPr>
    </w:lvl>
    <w:lvl w:ilvl="8">
      <w:start w:val="1"/>
      <w:numFmt w:val="decimal"/>
      <w:isLgl/>
      <w:lvlText w:val="%1.%2.%3.%4.%5.%6.%7.%8.%9"/>
      <w:lvlJc w:val="left"/>
      <w:pPr>
        <w:ind w:left="5400" w:hanging="2520"/>
      </w:pPr>
      <w:rPr>
        <w:rFonts w:hint="default"/>
      </w:rPr>
    </w:lvl>
  </w:abstractNum>
  <w:abstractNum w:abstractNumId="38" w15:restartNumberingAfterBreak="0">
    <w:nsid w:val="77DF08F2"/>
    <w:multiLevelType w:val="hybridMultilevel"/>
    <w:tmpl w:val="B14A110A"/>
    <w:lvl w:ilvl="0" w:tplc="08090019">
      <w:start w:val="1"/>
      <w:numFmt w:val="lowerLetter"/>
      <w:lvlText w:val="%1."/>
      <w:lvlJc w:val="left"/>
      <w:pPr>
        <w:ind w:left="1676" w:hanging="360"/>
      </w:pPr>
    </w:lvl>
    <w:lvl w:ilvl="1" w:tplc="08090019" w:tentative="1">
      <w:start w:val="1"/>
      <w:numFmt w:val="lowerLetter"/>
      <w:lvlText w:val="%2."/>
      <w:lvlJc w:val="left"/>
      <w:pPr>
        <w:ind w:left="2396" w:hanging="360"/>
      </w:pPr>
    </w:lvl>
    <w:lvl w:ilvl="2" w:tplc="0809001B" w:tentative="1">
      <w:start w:val="1"/>
      <w:numFmt w:val="lowerRoman"/>
      <w:lvlText w:val="%3."/>
      <w:lvlJc w:val="right"/>
      <w:pPr>
        <w:ind w:left="3116" w:hanging="180"/>
      </w:pPr>
    </w:lvl>
    <w:lvl w:ilvl="3" w:tplc="0809000F" w:tentative="1">
      <w:start w:val="1"/>
      <w:numFmt w:val="decimal"/>
      <w:lvlText w:val="%4."/>
      <w:lvlJc w:val="left"/>
      <w:pPr>
        <w:ind w:left="3836" w:hanging="360"/>
      </w:pPr>
    </w:lvl>
    <w:lvl w:ilvl="4" w:tplc="08090019" w:tentative="1">
      <w:start w:val="1"/>
      <w:numFmt w:val="lowerLetter"/>
      <w:lvlText w:val="%5."/>
      <w:lvlJc w:val="left"/>
      <w:pPr>
        <w:ind w:left="4556" w:hanging="360"/>
      </w:pPr>
    </w:lvl>
    <w:lvl w:ilvl="5" w:tplc="0809001B" w:tentative="1">
      <w:start w:val="1"/>
      <w:numFmt w:val="lowerRoman"/>
      <w:lvlText w:val="%6."/>
      <w:lvlJc w:val="right"/>
      <w:pPr>
        <w:ind w:left="5276" w:hanging="180"/>
      </w:pPr>
    </w:lvl>
    <w:lvl w:ilvl="6" w:tplc="0809000F" w:tentative="1">
      <w:start w:val="1"/>
      <w:numFmt w:val="decimal"/>
      <w:lvlText w:val="%7."/>
      <w:lvlJc w:val="left"/>
      <w:pPr>
        <w:ind w:left="5996" w:hanging="360"/>
      </w:pPr>
    </w:lvl>
    <w:lvl w:ilvl="7" w:tplc="08090019" w:tentative="1">
      <w:start w:val="1"/>
      <w:numFmt w:val="lowerLetter"/>
      <w:lvlText w:val="%8."/>
      <w:lvlJc w:val="left"/>
      <w:pPr>
        <w:ind w:left="6716" w:hanging="360"/>
      </w:pPr>
    </w:lvl>
    <w:lvl w:ilvl="8" w:tplc="0809001B" w:tentative="1">
      <w:start w:val="1"/>
      <w:numFmt w:val="lowerRoman"/>
      <w:lvlText w:val="%9."/>
      <w:lvlJc w:val="right"/>
      <w:pPr>
        <w:ind w:left="7436" w:hanging="180"/>
      </w:pPr>
    </w:lvl>
  </w:abstractNum>
  <w:abstractNum w:abstractNumId="39" w15:restartNumberingAfterBreak="0">
    <w:nsid w:val="7F2512A0"/>
    <w:multiLevelType w:val="hybridMultilevel"/>
    <w:tmpl w:val="546059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7"/>
  </w:num>
  <w:num w:numId="3">
    <w:abstractNumId w:val="18"/>
  </w:num>
  <w:num w:numId="4">
    <w:abstractNumId w:val="27"/>
  </w:num>
  <w:num w:numId="5">
    <w:abstractNumId w:val="38"/>
  </w:num>
  <w:num w:numId="6">
    <w:abstractNumId w:val="36"/>
  </w:num>
  <w:num w:numId="7">
    <w:abstractNumId w:val="33"/>
  </w:num>
  <w:num w:numId="8">
    <w:abstractNumId w:val="35"/>
  </w:num>
  <w:num w:numId="9">
    <w:abstractNumId w:val="28"/>
  </w:num>
  <w:num w:numId="10">
    <w:abstractNumId w:val="12"/>
  </w:num>
  <w:num w:numId="11">
    <w:abstractNumId w:val="34"/>
  </w:num>
  <w:num w:numId="12">
    <w:abstractNumId w:val="1"/>
  </w:num>
  <w:num w:numId="13">
    <w:abstractNumId w:val="6"/>
  </w:num>
  <w:num w:numId="14">
    <w:abstractNumId w:val="17"/>
  </w:num>
  <w:num w:numId="15">
    <w:abstractNumId w:val="19"/>
  </w:num>
  <w:num w:numId="16">
    <w:abstractNumId w:val="26"/>
  </w:num>
  <w:num w:numId="17">
    <w:abstractNumId w:val="13"/>
  </w:num>
  <w:num w:numId="18">
    <w:abstractNumId w:val="15"/>
  </w:num>
  <w:num w:numId="19">
    <w:abstractNumId w:val="7"/>
  </w:num>
  <w:num w:numId="20">
    <w:abstractNumId w:val="29"/>
  </w:num>
  <w:num w:numId="21">
    <w:abstractNumId w:val="22"/>
  </w:num>
  <w:num w:numId="22">
    <w:abstractNumId w:val="23"/>
  </w:num>
  <w:num w:numId="23">
    <w:abstractNumId w:val="9"/>
  </w:num>
  <w:num w:numId="24">
    <w:abstractNumId w:val="20"/>
  </w:num>
  <w:num w:numId="25">
    <w:abstractNumId w:val="25"/>
  </w:num>
  <w:num w:numId="26">
    <w:abstractNumId w:val="3"/>
  </w:num>
  <w:num w:numId="27">
    <w:abstractNumId w:val="0"/>
  </w:num>
  <w:num w:numId="28">
    <w:abstractNumId w:val="30"/>
  </w:num>
  <w:num w:numId="29">
    <w:abstractNumId w:val="32"/>
  </w:num>
  <w:num w:numId="30">
    <w:abstractNumId w:val="39"/>
  </w:num>
  <w:num w:numId="31">
    <w:abstractNumId w:val="31"/>
  </w:num>
  <w:num w:numId="32">
    <w:abstractNumId w:val="16"/>
  </w:num>
  <w:num w:numId="33">
    <w:abstractNumId w:val="21"/>
  </w:num>
  <w:num w:numId="34">
    <w:abstractNumId w:val="5"/>
  </w:num>
  <w:num w:numId="35">
    <w:abstractNumId w:val="8"/>
  </w:num>
  <w:num w:numId="36">
    <w:abstractNumId w:val="11"/>
  </w:num>
  <w:num w:numId="37">
    <w:abstractNumId w:val="2"/>
  </w:num>
  <w:num w:numId="38">
    <w:abstractNumId w:val="14"/>
  </w:num>
  <w:num w:numId="39">
    <w:abstractNumId w:val="10"/>
  </w:num>
  <w:num w:numId="4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C3D"/>
    <w:rsid w:val="00003B1D"/>
    <w:rsid w:val="00015CF7"/>
    <w:rsid w:val="00052BED"/>
    <w:rsid w:val="0007219D"/>
    <w:rsid w:val="000D763F"/>
    <w:rsid w:val="0010349D"/>
    <w:rsid w:val="001061D5"/>
    <w:rsid w:val="00143CB6"/>
    <w:rsid w:val="001E4592"/>
    <w:rsid w:val="002312E4"/>
    <w:rsid w:val="0036126B"/>
    <w:rsid w:val="00361817"/>
    <w:rsid w:val="00377E69"/>
    <w:rsid w:val="003A66D4"/>
    <w:rsid w:val="003D7565"/>
    <w:rsid w:val="003E1CF2"/>
    <w:rsid w:val="003F73C9"/>
    <w:rsid w:val="00491677"/>
    <w:rsid w:val="00496AD3"/>
    <w:rsid w:val="004C76C1"/>
    <w:rsid w:val="004E68D7"/>
    <w:rsid w:val="00510D4D"/>
    <w:rsid w:val="005217CA"/>
    <w:rsid w:val="005275EB"/>
    <w:rsid w:val="00555D44"/>
    <w:rsid w:val="0057155D"/>
    <w:rsid w:val="005A1F77"/>
    <w:rsid w:val="005E1214"/>
    <w:rsid w:val="006105CE"/>
    <w:rsid w:val="006E4835"/>
    <w:rsid w:val="00714611"/>
    <w:rsid w:val="00877555"/>
    <w:rsid w:val="008E52D7"/>
    <w:rsid w:val="009225FC"/>
    <w:rsid w:val="009C5B84"/>
    <w:rsid w:val="009F3759"/>
    <w:rsid w:val="009F6333"/>
    <w:rsid w:val="00AB48B4"/>
    <w:rsid w:val="00AB4AEE"/>
    <w:rsid w:val="00AD0844"/>
    <w:rsid w:val="00AD6BAC"/>
    <w:rsid w:val="00B479E4"/>
    <w:rsid w:val="00B7136B"/>
    <w:rsid w:val="00BA5F6B"/>
    <w:rsid w:val="00C50C3D"/>
    <w:rsid w:val="00C77248"/>
    <w:rsid w:val="00CA3CF6"/>
    <w:rsid w:val="00DA27A2"/>
    <w:rsid w:val="00DB2EC8"/>
    <w:rsid w:val="00E21268"/>
    <w:rsid w:val="00E23C64"/>
    <w:rsid w:val="00E720B0"/>
    <w:rsid w:val="00EE40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F347DD44-A066-433C-9060-C22FB1D47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05CE"/>
    <w:pPr>
      <w:ind w:left="720"/>
      <w:contextualSpacing/>
    </w:pPr>
  </w:style>
  <w:style w:type="paragraph" w:styleId="Header">
    <w:name w:val="header"/>
    <w:basedOn w:val="Normal"/>
    <w:link w:val="HeaderChar"/>
    <w:uiPriority w:val="99"/>
    <w:unhideWhenUsed/>
    <w:rsid w:val="005275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75EB"/>
  </w:style>
  <w:style w:type="paragraph" w:styleId="Footer">
    <w:name w:val="footer"/>
    <w:basedOn w:val="Normal"/>
    <w:link w:val="FooterChar"/>
    <w:uiPriority w:val="99"/>
    <w:unhideWhenUsed/>
    <w:rsid w:val="005275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75EB"/>
  </w:style>
  <w:style w:type="paragraph" w:styleId="BalloonText">
    <w:name w:val="Balloon Text"/>
    <w:basedOn w:val="Normal"/>
    <w:link w:val="BalloonTextChar"/>
    <w:uiPriority w:val="99"/>
    <w:semiHidden/>
    <w:unhideWhenUsed/>
    <w:rsid w:val="003F73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73C9"/>
    <w:rPr>
      <w:rFonts w:ascii="Segoe UI" w:hAnsi="Segoe UI" w:cs="Segoe UI"/>
      <w:sz w:val="18"/>
      <w:szCs w:val="18"/>
    </w:rPr>
  </w:style>
  <w:style w:type="character" w:styleId="Hyperlink">
    <w:name w:val="Hyperlink"/>
    <w:basedOn w:val="DefaultParagraphFont"/>
    <w:uiPriority w:val="99"/>
    <w:semiHidden/>
    <w:unhideWhenUsed/>
    <w:rsid w:val="00CA3CF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5996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gulatoryaffairs@nafdac.gov.ng"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8</Pages>
  <Words>1780</Words>
  <Characters>10147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dc:creator>
  <cp:lastModifiedBy>Tonify</cp:lastModifiedBy>
  <cp:revision>12</cp:revision>
  <cp:lastPrinted>2018-04-18T10:47:00Z</cp:lastPrinted>
  <dcterms:created xsi:type="dcterms:W3CDTF">2018-03-08T15:15:00Z</dcterms:created>
  <dcterms:modified xsi:type="dcterms:W3CDTF">2018-04-25T16:13:00Z</dcterms:modified>
</cp:coreProperties>
</file>