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E51" w:rsidRPr="00952AC7" w:rsidRDefault="00F64B8C" w:rsidP="00F24E51">
      <w:pPr>
        <w:widowControl w:val="0"/>
        <w:autoSpaceDE w:val="0"/>
        <w:autoSpaceDN w:val="0"/>
        <w:adjustRightInd w:val="0"/>
        <w:spacing w:after="0" w:line="360" w:lineRule="auto"/>
        <w:rPr>
          <w:rFonts w:ascii="Garamond" w:hAnsi="Garamond" w:cs="Times New Roman"/>
          <w:sz w:val="24"/>
          <w:szCs w:val="24"/>
        </w:rPr>
      </w:pPr>
      <w:r w:rsidRPr="00952AC7">
        <w:rPr>
          <w:rFonts w:ascii="Garamond" w:eastAsia="MS Mincho" w:hAnsi="Garamond" w:cs="Tahoma"/>
          <w:noProof/>
          <w:sz w:val="24"/>
          <w:szCs w:val="24"/>
          <w:lang w:val="en-US"/>
        </w:rPr>
        <w:drawing>
          <wp:anchor distT="0" distB="0" distL="114300" distR="114300" simplePos="0" relativeHeight="251659776" behindDoc="0" locked="0" layoutInCell="1" allowOverlap="1" wp14:anchorId="0F657E7D" wp14:editId="43B23915">
            <wp:simplePos x="0" y="0"/>
            <wp:positionH relativeFrom="margin">
              <wp:posOffset>579120</wp:posOffset>
            </wp:positionH>
            <wp:positionV relativeFrom="paragraph">
              <wp:posOffset>196215</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B8C" w:rsidRPr="00952AC7" w:rsidRDefault="00F64B8C" w:rsidP="00F64B8C">
      <w:pPr>
        <w:widowControl w:val="0"/>
        <w:tabs>
          <w:tab w:val="left" w:pos="1980"/>
        </w:tabs>
        <w:autoSpaceDE w:val="0"/>
        <w:autoSpaceDN w:val="0"/>
        <w:adjustRightInd w:val="0"/>
        <w:spacing w:after="0" w:line="360" w:lineRule="auto"/>
        <w:rPr>
          <w:rFonts w:ascii="Garamond" w:hAnsi="Garamond" w:cs="Times New Roman"/>
          <w:sz w:val="24"/>
          <w:szCs w:val="24"/>
        </w:rPr>
      </w:pPr>
      <w:r w:rsidRPr="00952AC7">
        <w:rPr>
          <w:rFonts w:ascii="Garamond" w:hAnsi="Garamond" w:cs="Times New Roman"/>
          <w:sz w:val="24"/>
          <w:szCs w:val="24"/>
        </w:rPr>
        <w:tab/>
      </w: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64B8C">
      <w:pPr>
        <w:ind w:right="10"/>
        <w:jc w:val="center"/>
        <w:rPr>
          <w:rFonts w:ascii="Garamond" w:eastAsia="Verdana" w:hAnsi="Garamond" w:cs="Verdana"/>
          <w:b/>
          <w:bCs/>
          <w:sz w:val="24"/>
          <w:szCs w:val="24"/>
        </w:rPr>
      </w:pPr>
    </w:p>
    <w:p w:rsidR="00F64B8C" w:rsidRPr="00952AC7" w:rsidRDefault="00F64B8C" w:rsidP="00F64B8C">
      <w:pPr>
        <w:ind w:right="10"/>
        <w:jc w:val="center"/>
        <w:rPr>
          <w:rFonts w:ascii="Garamond" w:eastAsia="Verdana" w:hAnsi="Garamond" w:cs="Verdana"/>
          <w:b/>
          <w:bCs/>
          <w:sz w:val="24"/>
          <w:szCs w:val="24"/>
        </w:rPr>
      </w:pPr>
      <w:r w:rsidRPr="00952AC7">
        <w:rPr>
          <w:rFonts w:ascii="Garamond" w:eastAsia="Verdana" w:hAnsi="Garamond" w:cs="Verdana"/>
          <w:b/>
          <w:bCs/>
          <w:sz w:val="24"/>
          <w:szCs w:val="24"/>
        </w:rPr>
        <w:t>NATIONAL AGENCY FOR FOOD AND DRUG ADMINISTRATION AND CONTROL (NAFDAC)</w:t>
      </w: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64B8C" w:rsidRPr="00952AC7" w:rsidRDefault="00F64B8C" w:rsidP="00F24E51">
      <w:pPr>
        <w:widowControl w:val="0"/>
        <w:autoSpaceDE w:val="0"/>
        <w:autoSpaceDN w:val="0"/>
        <w:adjustRightInd w:val="0"/>
        <w:spacing w:after="0" w:line="360" w:lineRule="auto"/>
        <w:rPr>
          <w:rFonts w:ascii="Garamond" w:hAnsi="Garamond" w:cs="Times New Roman"/>
          <w:sz w:val="24"/>
          <w:szCs w:val="24"/>
        </w:rPr>
      </w:pPr>
    </w:p>
    <w:p w:rsidR="00F24E51" w:rsidRPr="00952AC7" w:rsidRDefault="00F64B8C" w:rsidP="00F64B8C">
      <w:pPr>
        <w:widowControl w:val="0"/>
        <w:autoSpaceDE w:val="0"/>
        <w:autoSpaceDN w:val="0"/>
        <w:adjustRightInd w:val="0"/>
        <w:spacing w:after="0" w:line="360" w:lineRule="auto"/>
        <w:ind w:left="2840"/>
        <w:rPr>
          <w:rFonts w:ascii="Garamond" w:hAnsi="Garamond" w:cs="Times New Roman"/>
          <w:sz w:val="24"/>
          <w:szCs w:val="24"/>
        </w:rPr>
      </w:pPr>
      <w:r w:rsidRPr="00952AC7">
        <w:rPr>
          <w:rFonts w:ascii="Garamond" w:hAnsi="Garamond" w:cs="Tahoma"/>
          <w:b/>
          <w:bCs/>
          <w:sz w:val="24"/>
          <w:szCs w:val="24"/>
        </w:rPr>
        <w:t>SOFT DRINKS REGULATIONS 2018</w:t>
      </w:r>
    </w:p>
    <w:p w:rsidR="00F24E51" w:rsidRPr="00952AC7" w:rsidRDefault="00F24E51" w:rsidP="00F24E51">
      <w:pPr>
        <w:widowControl w:val="0"/>
        <w:autoSpaceDE w:val="0"/>
        <w:autoSpaceDN w:val="0"/>
        <w:adjustRightInd w:val="0"/>
        <w:spacing w:after="0" w:line="360" w:lineRule="auto"/>
        <w:rPr>
          <w:rFonts w:ascii="Garamond" w:hAnsi="Garamond" w:cs="Times New Roman"/>
          <w:sz w:val="24"/>
          <w:szCs w:val="24"/>
        </w:rPr>
      </w:pPr>
    </w:p>
    <w:p w:rsidR="00300972" w:rsidRPr="00952AC7" w:rsidRDefault="00300972" w:rsidP="00F24E51">
      <w:pPr>
        <w:widowControl w:val="0"/>
        <w:autoSpaceDE w:val="0"/>
        <w:autoSpaceDN w:val="0"/>
        <w:adjustRightInd w:val="0"/>
        <w:spacing w:after="0" w:line="360" w:lineRule="auto"/>
        <w:rPr>
          <w:rFonts w:ascii="Garamond" w:hAnsi="Garamond" w:cs="Times New Roman"/>
          <w:sz w:val="24"/>
          <w:szCs w:val="24"/>
        </w:rPr>
      </w:pPr>
    </w:p>
    <w:p w:rsidR="00300972" w:rsidRDefault="009F1BBF" w:rsidP="009F1BBF">
      <w:pPr>
        <w:widowControl w:val="0"/>
        <w:tabs>
          <w:tab w:val="left" w:pos="5580"/>
        </w:tabs>
        <w:autoSpaceDE w:val="0"/>
        <w:autoSpaceDN w:val="0"/>
        <w:adjustRightInd w:val="0"/>
        <w:spacing w:after="0" w:line="360" w:lineRule="auto"/>
        <w:rPr>
          <w:rFonts w:ascii="Garamond" w:hAnsi="Garamond" w:cs="Times New Roman"/>
          <w:sz w:val="24"/>
          <w:szCs w:val="24"/>
        </w:rPr>
      </w:pPr>
      <w:r>
        <w:rPr>
          <w:rFonts w:ascii="Garamond" w:hAnsi="Garamond" w:cs="Times New Roman"/>
          <w:sz w:val="24"/>
          <w:szCs w:val="24"/>
        </w:rPr>
        <w:tab/>
      </w:r>
    </w:p>
    <w:p w:rsidR="009F1BBF" w:rsidRDefault="009F1BBF" w:rsidP="009F1BBF">
      <w:pPr>
        <w:widowControl w:val="0"/>
        <w:tabs>
          <w:tab w:val="left" w:pos="5580"/>
        </w:tabs>
        <w:autoSpaceDE w:val="0"/>
        <w:autoSpaceDN w:val="0"/>
        <w:adjustRightInd w:val="0"/>
        <w:spacing w:after="0" w:line="360" w:lineRule="auto"/>
        <w:rPr>
          <w:rFonts w:ascii="Garamond" w:hAnsi="Garamond" w:cs="Times New Roman"/>
          <w:sz w:val="24"/>
          <w:szCs w:val="24"/>
        </w:rPr>
      </w:pPr>
    </w:p>
    <w:p w:rsidR="009F1BBF" w:rsidRDefault="009F1BBF" w:rsidP="00D12117">
      <w:pPr>
        <w:spacing w:after="0"/>
        <w:jc w:val="center"/>
        <w:rPr>
          <w:rFonts w:ascii="Georgia" w:hAnsi="Georgia"/>
          <w:color w:val="C00000"/>
          <w:sz w:val="24"/>
          <w:szCs w:val="24"/>
          <w:shd w:val="clear" w:color="auto" w:fill="FFFFFF"/>
        </w:rPr>
      </w:pPr>
      <w:r>
        <w:rPr>
          <w:rFonts w:ascii="Georgia" w:hAnsi="Georgia"/>
          <w:b/>
          <w:bCs/>
          <w:color w:val="C00000"/>
          <w:shd w:val="clear" w:color="auto" w:fill="FFFFFF"/>
        </w:rPr>
        <w:t>COMMENTS ARE WELCOMED FROM STAKEHOLDERS WITHIN 60 DAYS.</w:t>
      </w:r>
    </w:p>
    <w:p w:rsidR="009F1BBF" w:rsidRDefault="009F1BBF" w:rsidP="00D12117">
      <w:pPr>
        <w:spacing w:after="0"/>
        <w:jc w:val="center"/>
        <w:rPr>
          <w:rFonts w:ascii="Georgia" w:hAnsi="Georgia"/>
          <w:color w:val="C00000"/>
          <w:shd w:val="clear" w:color="auto" w:fill="FFFFFF"/>
        </w:rPr>
      </w:pPr>
      <w:r>
        <w:rPr>
          <w:rFonts w:ascii="Georgia" w:hAnsi="Georgia"/>
          <w:b/>
          <w:bCs/>
          <w:color w:val="C00000"/>
          <w:shd w:val="clear" w:color="auto" w:fill="FFFFFF"/>
        </w:rPr>
        <w:t>PLEASE SEND ALL INPUT TO </w:t>
      </w:r>
      <w:hyperlink r:id="rId8" w:tgtFrame="_blank" w:history="1">
        <w:r>
          <w:rPr>
            <w:rStyle w:val="Hyperlink"/>
            <w:rFonts w:ascii="Georgia" w:hAnsi="Georgia"/>
            <w:b/>
            <w:bCs/>
            <w:color w:val="C00000"/>
            <w:shd w:val="clear" w:color="auto" w:fill="FFFFFF"/>
          </w:rPr>
          <w:t>REGULATORYAFFAIRS@NAFDAC.GOV.NG</w:t>
        </w:r>
      </w:hyperlink>
    </w:p>
    <w:p w:rsidR="009F1BBF" w:rsidRDefault="009F1BBF" w:rsidP="009F1BBF">
      <w:pPr>
        <w:widowControl w:val="0"/>
        <w:tabs>
          <w:tab w:val="left" w:pos="5580"/>
        </w:tabs>
        <w:autoSpaceDE w:val="0"/>
        <w:autoSpaceDN w:val="0"/>
        <w:adjustRightInd w:val="0"/>
        <w:spacing w:after="0" w:line="360" w:lineRule="auto"/>
        <w:rPr>
          <w:rFonts w:ascii="Garamond" w:hAnsi="Garamond" w:cs="Times New Roman"/>
          <w:sz w:val="24"/>
          <w:szCs w:val="24"/>
        </w:rPr>
      </w:pPr>
    </w:p>
    <w:p w:rsidR="00D12117" w:rsidRPr="00952AC7" w:rsidRDefault="00D12117" w:rsidP="009F1BBF">
      <w:pPr>
        <w:widowControl w:val="0"/>
        <w:tabs>
          <w:tab w:val="left" w:pos="5580"/>
        </w:tabs>
        <w:autoSpaceDE w:val="0"/>
        <w:autoSpaceDN w:val="0"/>
        <w:adjustRightInd w:val="0"/>
        <w:spacing w:after="0" w:line="360" w:lineRule="auto"/>
        <w:rPr>
          <w:rFonts w:ascii="Garamond" w:hAnsi="Garamond" w:cs="Times New Roman"/>
          <w:sz w:val="24"/>
          <w:szCs w:val="24"/>
        </w:rPr>
      </w:pPr>
    </w:p>
    <w:p w:rsidR="00DE46E5" w:rsidRPr="00952AC7" w:rsidRDefault="00DE46E5" w:rsidP="00D12117">
      <w:pPr>
        <w:widowControl w:val="0"/>
        <w:autoSpaceDE w:val="0"/>
        <w:autoSpaceDN w:val="0"/>
        <w:adjustRightInd w:val="0"/>
        <w:spacing w:after="0"/>
        <w:rPr>
          <w:rFonts w:ascii="Garamond" w:hAnsi="Garamond" w:cs="Tahoma"/>
          <w:b/>
          <w:iCs/>
          <w:sz w:val="24"/>
          <w:szCs w:val="24"/>
        </w:rPr>
      </w:pPr>
      <w:r w:rsidRPr="00952AC7">
        <w:rPr>
          <w:rFonts w:ascii="Garamond" w:hAnsi="Garamond" w:cs="Tahoma"/>
          <w:b/>
          <w:iCs/>
          <w:sz w:val="24"/>
          <w:szCs w:val="24"/>
        </w:rPr>
        <w:lastRenderedPageBreak/>
        <w:t>ARRANGEMENT OF REGULATIONS</w:t>
      </w:r>
    </w:p>
    <w:p w:rsidR="00DE46E5" w:rsidRPr="00D12117" w:rsidRDefault="00DE46E5" w:rsidP="007B097B">
      <w:pPr>
        <w:pStyle w:val="ListParagraph"/>
        <w:widowControl w:val="0"/>
        <w:autoSpaceDE w:val="0"/>
        <w:autoSpaceDN w:val="0"/>
        <w:adjustRightInd w:val="0"/>
        <w:spacing w:after="0"/>
        <w:ind w:left="360"/>
        <w:rPr>
          <w:rFonts w:ascii="Garamond" w:hAnsi="Garamond" w:cs="Times New Roman"/>
          <w:sz w:val="24"/>
          <w:szCs w:val="24"/>
        </w:rPr>
      </w:pPr>
      <w:bookmarkStart w:id="0" w:name="_GoBack"/>
      <w:bookmarkEnd w:id="0"/>
      <w:r w:rsidRPr="00D12117">
        <w:rPr>
          <w:rFonts w:ascii="Garamond" w:hAnsi="Garamond" w:cs="Tahoma"/>
          <w:iCs/>
          <w:sz w:val="24"/>
          <w:szCs w:val="24"/>
        </w:rPr>
        <w:t>Commencement</w:t>
      </w:r>
    </w:p>
    <w:p w:rsidR="00DE46E5" w:rsidRPr="00D12117" w:rsidRDefault="00DE46E5" w:rsidP="00D12117">
      <w:pPr>
        <w:pStyle w:val="ListParagraph"/>
        <w:numPr>
          <w:ilvl w:val="0"/>
          <w:numId w:val="45"/>
        </w:numPr>
        <w:spacing w:after="10"/>
        <w:jc w:val="both"/>
        <w:rPr>
          <w:rFonts w:ascii="Garamond" w:eastAsia="Times New Roman" w:hAnsi="Garamond" w:cs="Tahoma"/>
          <w:bCs/>
          <w:sz w:val="24"/>
          <w:szCs w:val="24"/>
          <w:lang w:eastAsia="en-GB"/>
        </w:rPr>
      </w:pPr>
      <w:r w:rsidRPr="00D12117">
        <w:rPr>
          <w:rFonts w:ascii="Garamond" w:eastAsia="Times New Roman" w:hAnsi="Garamond" w:cs="Tahoma"/>
          <w:bCs/>
          <w:sz w:val="24"/>
          <w:szCs w:val="24"/>
          <w:lang w:eastAsia="en-GB"/>
        </w:rPr>
        <w:t>Scope</w:t>
      </w:r>
    </w:p>
    <w:p w:rsidR="00DE46E5" w:rsidRPr="00D12117" w:rsidRDefault="00DE46E5" w:rsidP="00D12117">
      <w:pPr>
        <w:pStyle w:val="ListParagraph"/>
        <w:numPr>
          <w:ilvl w:val="0"/>
          <w:numId w:val="45"/>
        </w:numPr>
        <w:spacing w:after="10"/>
        <w:jc w:val="both"/>
        <w:rPr>
          <w:rFonts w:ascii="Garamond" w:eastAsia="Times New Roman" w:hAnsi="Garamond" w:cs="Tahoma"/>
          <w:bCs/>
          <w:sz w:val="24"/>
          <w:szCs w:val="24"/>
          <w:lang w:eastAsia="en-GB"/>
        </w:rPr>
      </w:pPr>
      <w:r w:rsidRPr="00D12117">
        <w:rPr>
          <w:rFonts w:ascii="Garamond" w:eastAsia="Times New Roman" w:hAnsi="Garamond" w:cs="Tahoma"/>
          <w:bCs/>
          <w:sz w:val="24"/>
          <w:szCs w:val="24"/>
          <w:lang w:eastAsia="en-GB"/>
        </w:rPr>
        <w:t>Prohibition:</w:t>
      </w:r>
    </w:p>
    <w:p w:rsidR="00DE46E5" w:rsidRPr="00D12117" w:rsidRDefault="00DE46E5" w:rsidP="00D12117">
      <w:pPr>
        <w:pStyle w:val="ListParagraph"/>
        <w:numPr>
          <w:ilvl w:val="0"/>
          <w:numId w:val="45"/>
        </w:numPr>
        <w:spacing w:after="10"/>
        <w:jc w:val="both"/>
        <w:rPr>
          <w:rFonts w:ascii="Garamond" w:eastAsia="Times New Roman" w:hAnsi="Garamond" w:cs="Tahoma"/>
          <w:bCs/>
          <w:sz w:val="24"/>
          <w:szCs w:val="24"/>
          <w:lang w:eastAsia="en-GB"/>
        </w:rPr>
      </w:pPr>
      <w:r w:rsidRPr="00D12117">
        <w:rPr>
          <w:rFonts w:ascii="Garamond" w:eastAsia="Times New Roman" w:hAnsi="Garamond" w:cs="Tahoma"/>
          <w:bCs/>
          <w:sz w:val="24"/>
          <w:szCs w:val="24"/>
          <w:lang w:eastAsia="en-GB"/>
        </w:rPr>
        <w:t>Labelling of Soft Drinks, fruit Squash, cordial or Fruit crush</w:t>
      </w:r>
    </w:p>
    <w:p w:rsidR="00DE46E5" w:rsidRPr="00D12117" w:rsidRDefault="00DE46E5" w:rsidP="00D12117">
      <w:pPr>
        <w:pStyle w:val="ListParagraph"/>
        <w:numPr>
          <w:ilvl w:val="0"/>
          <w:numId w:val="45"/>
        </w:numPr>
        <w:rPr>
          <w:rFonts w:ascii="Garamond" w:hAnsi="Garamond" w:cs="Tahoma"/>
          <w:sz w:val="24"/>
          <w:szCs w:val="24"/>
        </w:rPr>
      </w:pPr>
      <w:r w:rsidRPr="00D12117">
        <w:rPr>
          <w:rFonts w:ascii="Garamond" w:hAnsi="Garamond" w:cs="Tahoma"/>
          <w:sz w:val="24"/>
          <w:szCs w:val="24"/>
        </w:rPr>
        <w:t>Penalty</w:t>
      </w:r>
    </w:p>
    <w:p w:rsidR="00DE46E5" w:rsidRPr="00D12117" w:rsidRDefault="00DE46E5" w:rsidP="00D12117">
      <w:pPr>
        <w:pStyle w:val="ListParagraph"/>
        <w:numPr>
          <w:ilvl w:val="0"/>
          <w:numId w:val="45"/>
        </w:numPr>
        <w:rPr>
          <w:rFonts w:ascii="Garamond" w:hAnsi="Garamond" w:cs="Tahoma"/>
          <w:sz w:val="24"/>
          <w:szCs w:val="24"/>
        </w:rPr>
      </w:pPr>
      <w:r w:rsidRPr="00D12117">
        <w:rPr>
          <w:rFonts w:ascii="Garamond" w:hAnsi="Garamond" w:cs="Tahoma"/>
          <w:sz w:val="24"/>
          <w:szCs w:val="24"/>
        </w:rPr>
        <w:t>Forfeiture</w:t>
      </w:r>
    </w:p>
    <w:p w:rsidR="00DE46E5" w:rsidRPr="00D12117" w:rsidRDefault="00DE46E5" w:rsidP="00D12117">
      <w:pPr>
        <w:pStyle w:val="ListParagraph"/>
        <w:numPr>
          <w:ilvl w:val="0"/>
          <w:numId w:val="45"/>
        </w:numPr>
        <w:rPr>
          <w:rFonts w:ascii="Garamond" w:hAnsi="Garamond" w:cs="Tahoma"/>
          <w:sz w:val="24"/>
          <w:szCs w:val="24"/>
        </w:rPr>
      </w:pPr>
      <w:r w:rsidRPr="00D12117">
        <w:rPr>
          <w:rFonts w:ascii="Garamond" w:hAnsi="Garamond" w:cs="Tahoma"/>
          <w:sz w:val="24"/>
          <w:szCs w:val="24"/>
        </w:rPr>
        <w:t>Interpretation</w:t>
      </w:r>
    </w:p>
    <w:p w:rsidR="00DE46E5" w:rsidRPr="00D12117" w:rsidRDefault="00DE46E5" w:rsidP="00D12117">
      <w:pPr>
        <w:pStyle w:val="ListParagraph"/>
        <w:numPr>
          <w:ilvl w:val="0"/>
          <w:numId w:val="45"/>
        </w:numPr>
        <w:spacing w:after="0"/>
        <w:jc w:val="both"/>
        <w:rPr>
          <w:rFonts w:ascii="Garamond" w:hAnsi="Garamond"/>
          <w:sz w:val="24"/>
          <w:szCs w:val="24"/>
        </w:rPr>
      </w:pPr>
      <w:r w:rsidRPr="00D12117">
        <w:rPr>
          <w:rFonts w:ascii="Garamond" w:eastAsia="Verdana" w:hAnsi="Garamond" w:cs="Verdana"/>
          <w:bCs/>
          <w:sz w:val="24"/>
          <w:szCs w:val="24"/>
        </w:rPr>
        <w:t>Repeal</w:t>
      </w:r>
    </w:p>
    <w:p w:rsidR="00DE46E5" w:rsidRPr="00D12117" w:rsidRDefault="00DE46E5" w:rsidP="00D12117">
      <w:pPr>
        <w:pStyle w:val="ListParagraph"/>
        <w:numPr>
          <w:ilvl w:val="0"/>
          <w:numId w:val="45"/>
        </w:numPr>
        <w:spacing w:after="0"/>
        <w:jc w:val="both"/>
        <w:rPr>
          <w:rFonts w:ascii="Garamond" w:hAnsi="Garamond"/>
          <w:sz w:val="24"/>
          <w:szCs w:val="24"/>
        </w:rPr>
      </w:pPr>
      <w:r w:rsidRPr="00D12117">
        <w:rPr>
          <w:rFonts w:ascii="Garamond" w:eastAsia="Verdana" w:hAnsi="Garamond" w:cs="Verdana"/>
          <w:bCs/>
          <w:sz w:val="24"/>
          <w:szCs w:val="24"/>
        </w:rPr>
        <w:t>Citation</w:t>
      </w: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9175E1" w:rsidRPr="00952AC7" w:rsidRDefault="009175E1"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6B4CD2" w:rsidRPr="00952AC7" w:rsidRDefault="006B4CD2" w:rsidP="00D12117">
      <w:pPr>
        <w:widowControl w:val="0"/>
        <w:autoSpaceDE w:val="0"/>
        <w:autoSpaceDN w:val="0"/>
        <w:adjustRightInd w:val="0"/>
        <w:spacing w:after="0"/>
        <w:ind w:left="3680"/>
        <w:rPr>
          <w:rFonts w:ascii="Garamond" w:hAnsi="Garamond" w:cs="Tahoma"/>
          <w:b/>
          <w:iCs/>
          <w:sz w:val="24"/>
          <w:szCs w:val="24"/>
        </w:rPr>
      </w:pPr>
    </w:p>
    <w:p w:rsidR="006B4CD2" w:rsidRDefault="006B4CD2"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Default="00D12117" w:rsidP="00D12117">
      <w:pPr>
        <w:widowControl w:val="0"/>
        <w:autoSpaceDE w:val="0"/>
        <w:autoSpaceDN w:val="0"/>
        <w:adjustRightInd w:val="0"/>
        <w:spacing w:after="0"/>
        <w:ind w:left="3680"/>
        <w:rPr>
          <w:rFonts w:ascii="Garamond" w:hAnsi="Garamond" w:cs="Tahoma"/>
          <w:b/>
          <w:iCs/>
          <w:sz w:val="24"/>
          <w:szCs w:val="24"/>
        </w:rPr>
      </w:pPr>
    </w:p>
    <w:p w:rsidR="00D12117" w:rsidRPr="00952AC7" w:rsidRDefault="00D12117" w:rsidP="00D12117">
      <w:pPr>
        <w:widowControl w:val="0"/>
        <w:autoSpaceDE w:val="0"/>
        <w:autoSpaceDN w:val="0"/>
        <w:adjustRightInd w:val="0"/>
        <w:spacing w:after="0"/>
        <w:ind w:left="3680"/>
        <w:rPr>
          <w:rFonts w:ascii="Garamond" w:hAnsi="Garamond" w:cs="Tahoma"/>
          <w:b/>
          <w:iCs/>
          <w:sz w:val="24"/>
          <w:szCs w:val="24"/>
        </w:rPr>
      </w:pPr>
    </w:p>
    <w:p w:rsidR="00DE46E5" w:rsidRPr="00952AC7" w:rsidRDefault="00DE46E5" w:rsidP="00D12117">
      <w:pPr>
        <w:widowControl w:val="0"/>
        <w:autoSpaceDE w:val="0"/>
        <w:autoSpaceDN w:val="0"/>
        <w:adjustRightInd w:val="0"/>
        <w:spacing w:after="0"/>
        <w:ind w:left="3680"/>
        <w:rPr>
          <w:rFonts w:ascii="Garamond" w:hAnsi="Garamond" w:cs="Tahoma"/>
          <w:b/>
          <w:iCs/>
          <w:sz w:val="24"/>
          <w:szCs w:val="24"/>
        </w:rPr>
      </w:pPr>
    </w:p>
    <w:p w:rsidR="00F24E51" w:rsidRPr="00952AC7" w:rsidRDefault="00F24E51" w:rsidP="00D12117">
      <w:pPr>
        <w:widowControl w:val="0"/>
        <w:autoSpaceDE w:val="0"/>
        <w:autoSpaceDN w:val="0"/>
        <w:adjustRightInd w:val="0"/>
        <w:spacing w:after="0"/>
        <w:ind w:left="3680"/>
        <w:rPr>
          <w:rFonts w:ascii="Garamond" w:hAnsi="Garamond" w:cs="Times New Roman"/>
          <w:b/>
          <w:sz w:val="24"/>
          <w:szCs w:val="24"/>
        </w:rPr>
      </w:pPr>
      <w:r w:rsidRPr="00952AC7">
        <w:rPr>
          <w:rFonts w:ascii="Garamond" w:hAnsi="Garamond" w:cs="Tahoma"/>
          <w:b/>
          <w:iCs/>
          <w:sz w:val="24"/>
          <w:szCs w:val="24"/>
        </w:rPr>
        <w:lastRenderedPageBreak/>
        <w:t>Commencement:</w:t>
      </w:r>
    </w:p>
    <w:p w:rsidR="00F24E51" w:rsidRPr="00952AC7" w:rsidRDefault="00F24E51" w:rsidP="00D12117">
      <w:pPr>
        <w:widowControl w:val="0"/>
        <w:autoSpaceDE w:val="0"/>
        <w:autoSpaceDN w:val="0"/>
        <w:adjustRightInd w:val="0"/>
        <w:spacing w:after="0"/>
        <w:rPr>
          <w:rFonts w:ascii="Garamond" w:hAnsi="Garamond" w:cs="Times New Roman"/>
          <w:sz w:val="24"/>
          <w:szCs w:val="24"/>
        </w:rPr>
      </w:pPr>
    </w:p>
    <w:p w:rsidR="00F64B8C" w:rsidRPr="00952AC7" w:rsidRDefault="00F64B8C" w:rsidP="00D12117">
      <w:pPr>
        <w:autoSpaceDE w:val="0"/>
        <w:autoSpaceDN w:val="0"/>
        <w:adjustRightInd w:val="0"/>
        <w:spacing w:after="0"/>
        <w:jc w:val="both"/>
        <w:rPr>
          <w:rFonts w:ascii="Garamond" w:hAnsi="Garamond" w:cs="Arial"/>
          <w:b/>
          <w:bCs/>
          <w:sz w:val="24"/>
          <w:szCs w:val="24"/>
        </w:rPr>
      </w:pPr>
      <w:r w:rsidRPr="00952AC7">
        <w:rPr>
          <w:rFonts w:ascii="Garamond" w:hAnsi="Garamond" w:cs="Arial"/>
          <w:b/>
          <w:bCs/>
          <w:sz w:val="24"/>
          <w:szCs w:val="24"/>
        </w:rPr>
        <w:t>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Hono</w:t>
      </w:r>
      <w:r w:rsidR="00952AC7">
        <w:rPr>
          <w:rFonts w:ascii="Garamond" w:hAnsi="Garamond" w:cs="Arial"/>
          <w:b/>
          <w:bCs/>
          <w:sz w:val="24"/>
          <w:szCs w:val="24"/>
        </w:rPr>
        <w:t>u</w:t>
      </w:r>
      <w:r w:rsidRPr="00952AC7">
        <w:rPr>
          <w:rFonts w:ascii="Garamond" w:hAnsi="Garamond" w:cs="Arial"/>
          <w:b/>
          <w:bCs/>
          <w:sz w:val="24"/>
          <w:szCs w:val="24"/>
        </w:rPr>
        <w:t>rable Minister of Health hereby makes the following Regulations:-</w:t>
      </w:r>
    </w:p>
    <w:p w:rsidR="00F64B8C" w:rsidRPr="00952AC7" w:rsidRDefault="00F64B8C" w:rsidP="00D12117">
      <w:pPr>
        <w:autoSpaceDE w:val="0"/>
        <w:autoSpaceDN w:val="0"/>
        <w:adjustRightInd w:val="0"/>
        <w:spacing w:after="0"/>
        <w:jc w:val="both"/>
        <w:rPr>
          <w:rFonts w:ascii="Garamond" w:hAnsi="Garamond" w:cs="Arial"/>
          <w:b/>
          <w:bCs/>
          <w:sz w:val="24"/>
          <w:szCs w:val="24"/>
        </w:rPr>
      </w:pPr>
    </w:p>
    <w:p w:rsidR="00F24E51" w:rsidRPr="00952AC7" w:rsidRDefault="00F24E51" w:rsidP="00D12117">
      <w:pPr>
        <w:pStyle w:val="ListParagraph"/>
        <w:numPr>
          <w:ilvl w:val="0"/>
          <w:numId w:val="25"/>
        </w:numPr>
        <w:spacing w:after="0"/>
        <w:jc w:val="both"/>
        <w:rPr>
          <w:rFonts w:ascii="Garamond" w:eastAsia="Times New Roman" w:hAnsi="Garamond" w:cs="Tahoma"/>
          <w:b/>
          <w:bCs/>
          <w:sz w:val="24"/>
          <w:szCs w:val="24"/>
          <w:lang w:eastAsia="en-GB"/>
        </w:rPr>
      </w:pPr>
      <w:r w:rsidRPr="00952AC7">
        <w:rPr>
          <w:rFonts w:ascii="Garamond" w:eastAsia="Times New Roman" w:hAnsi="Garamond" w:cs="Tahoma"/>
          <w:b/>
          <w:bCs/>
          <w:sz w:val="24"/>
          <w:szCs w:val="24"/>
          <w:lang w:eastAsia="en-GB"/>
        </w:rPr>
        <w:t>Scope</w:t>
      </w:r>
    </w:p>
    <w:p w:rsidR="00F24E51" w:rsidRPr="00952AC7" w:rsidRDefault="00F24E51" w:rsidP="00D12117">
      <w:pPr>
        <w:spacing w:after="10"/>
        <w:ind w:left="1" w:firstLine="360"/>
        <w:jc w:val="both"/>
        <w:rPr>
          <w:rFonts w:ascii="Garamond" w:eastAsia="Times New Roman" w:hAnsi="Garamond" w:cs="Tahoma"/>
          <w:bCs/>
          <w:sz w:val="24"/>
          <w:szCs w:val="24"/>
          <w:lang w:eastAsia="en-GB"/>
        </w:rPr>
      </w:pPr>
      <w:r w:rsidRPr="00952AC7">
        <w:rPr>
          <w:rFonts w:ascii="Garamond" w:eastAsia="Times New Roman" w:hAnsi="Garamond" w:cs="Tahoma"/>
          <w:bCs/>
          <w:sz w:val="24"/>
          <w:szCs w:val="24"/>
          <w:lang w:eastAsia="en-GB"/>
        </w:rPr>
        <w:t>The provisions of these Regulations shall be applicable to Soft Drinks.</w:t>
      </w:r>
    </w:p>
    <w:p w:rsidR="00F24E51" w:rsidRPr="00952AC7" w:rsidRDefault="00F24E51" w:rsidP="00D12117">
      <w:pPr>
        <w:spacing w:after="10"/>
        <w:ind w:left="1"/>
        <w:jc w:val="both"/>
        <w:rPr>
          <w:rFonts w:ascii="Garamond" w:eastAsia="Times New Roman" w:hAnsi="Garamond" w:cs="Tahoma"/>
          <w:b/>
          <w:bCs/>
          <w:sz w:val="24"/>
          <w:szCs w:val="24"/>
          <w:lang w:eastAsia="en-GB"/>
        </w:rPr>
      </w:pPr>
    </w:p>
    <w:p w:rsidR="00F24E51" w:rsidRPr="00952AC7" w:rsidRDefault="00F24E51" w:rsidP="00D12117">
      <w:pPr>
        <w:pStyle w:val="ListParagraph"/>
        <w:numPr>
          <w:ilvl w:val="0"/>
          <w:numId w:val="25"/>
        </w:numPr>
        <w:spacing w:after="10"/>
        <w:jc w:val="both"/>
        <w:rPr>
          <w:rFonts w:ascii="Garamond" w:eastAsia="Times New Roman" w:hAnsi="Garamond" w:cs="Tahoma"/>
          <w:b/>
          <w:bCs/>
          <w:sz w:val="24"/>
          <w:szCs w:val="24"/>
          <w:lang w:eastAsia="en-GB"/>
        </w:rPr>
      </w:pPr>
      <w:r w:rsidRPr="00952AC7">
        <w:rPr>
          <w:rFonts w:ascii="Garamond" w:eastAsia="Times New Roman" w:hAnsi="Garamond" w:cs="Tahoma"/>
          <w:b/>
          <w:bCs/>
          <w:sz w:val="24"/>
          <w:szCs w:val="24"/>
          <w:lang w:eastAsia="en-GB"/>
        </w:rPr>
        <w:t>Prohibition:</w:t>
      </w:r>
    </w:p>
    <w:p w:rsidR="00F24E51" w:rsidRPr="00952AC7" w:rsidRDefault="00F24E51" w:rsidP="00D12117">
      <w:pPr>
        <w:widowControl w:val="0"/>
        <w:autoSpaceDE w:val="0"/>
        <w:autoSpaceDN w:val="0"/>
        <w:adjustRightInd w:val="0"/>
        <w:spacing w:after="0"/>
        <w:ind w:left="361"/>
        <w:rPr>
          <w:rFonts w:ascii="Garamond" w:hAnsi="Garamond" w:cs="Tahoma"/>
          <w:sz w:val="24"/>
          <w:szCs w:val="24"/>
        </w:rPr>
      </w:pPr>
      <w:r w:rsidRPr="00952AC7">
        <w:rPr>
          <w:rFonts w:ascii="Garamond" w:hAnsi="Garamond" w:cs="Tahoma"/>
          <w:sz w:val="24"/>
          <w:szCs w:val="24"/>
        </w:rPr>
        <w:t>No person shall manufacture, import, ex</w:t>
      </w:r>
      <w:r w:rsidR="00110BC4" w:rsidRPr="00952AC7">
        <w:rPr>
          <w:rFonts w:ascii="Garamond" w:hAnsi="Garamond" w:cs="Tahoma"/>
          <w:sz w:val="24"/>
          <w:szCs w:val="24"/>
        </w:rPr>
        <w:t xml:space="preserve">port, distribute, advertise, </w:t>
      </w:r>
      <w:r w:rsidRPr="00952AC7">
        <w:rPr>
          <w:rFonts w:ascii="Garamond" w:hAnsi="Garamond" w:cs="Tahoma"/>
          <w:sz w:val="24"/>
          <w:szCs w:val="24"/>
        </w:rPr>
        <w:t>sell</w:t>
      </w:r>
      <w:r w:rsidR="00110BC4" w:rsidRPr="00952AC7">
        <w:rPr>
          <w:rFonts w:ascii="Garamond" w:hAnsi="Garamond" w:cs="Tahoma"/>
          <w:sz w:val="24"/>
          <w:szCs w:val="24"/>
        </w:rPr>
        <w:t xml:space="preserve"> or use</w:t>
      </w:r>
      <w:r w:rsidRPr="00952AC7">
        <w:rPr>
          <w:rFonts w:ascii="Garamond" w:hAnsi="Garamond" w:cs="Tahoma"/>
          <w:sz w:val="24"/>
          <w:szCs w:val="24"/>
        </w:rPr>
        <w:t xml:space="preserve"> soft drinks specified in </w:t>
      </w:r>
      <w:r w:rsidR="00110BC4" w:rsidRPr="00952AC7">
        <w:rPr>
          <w:rFonts w:ascii="Garamond" w:hAnsi="Garamond" w:cs="Tahoma"/>
          <w:sz w:val="24"/>
          <w:szCs w:val="24"/>
        </w:rPr>
        <w:t>S</w:t>
      </w:r>
      <w:r w:rsidRPr="00952AC7">
        <w:rPr>
          <w:rFonts w:ascii="Garamond" w:hAnsi="Garamond" w:cs="Tahoma"/>
          <w:sz w:val="24"/>
          <w:szCs w:val="24"/>
        </w:rPr>
        <w:t>chedule I to these Regulations in Nigeria, unless it has been registered in accordance with the provisions of these Regulations.</w:t>
      </w:r>
    </w:p>
    <w:p w:rsidR="00F24E51" w:rsidRPr="00952AC7" w:rsidRDefault="00F24E51" w:rsidP="00D12117">
      <w:pPr>
        <w:widowControl w:val="0"/>
        <w:autoSpaceDE w:val="0"/>
        <w:autoSpaceDN w:val="0"/>
        <w:adjustRightInd w:val="0"/>
        <w:spacing w:after="0"/>
        <w:rPr>
          <w:rFonts w:ascii="Garamond" w:hAnsi="Garamond" w:cs="Tahoma"/>
          <w:sz w:val="24"/>
          <w:szCs w:val="24"/>
        </w:rPr>
      </w:pPr>
    </w:p>
    <w:p w:rsidR="00F24E51" w:rsidRPr="00952AC7" w:rsidRDefault="00F24E51" w:rsidP="00D12117">
      <w:pPr>
        <w:pStyle w:val="ListParagraph"/>
        <w:numPr>
          <w:ilvl w:val="0"/>
          <w:numId w:val="25"/>
        </w:numPr>
        <w:spacing w:after="10"/>
        <w:jc w:val="both"/>
        <w:rPr>
          <w:rFonts w:ascii="Garamond" w:eastAsia="Times New Roman" w:hAnsi="Garamond" w:cs="Tahoma"/>
          <w:b/>
          <w:bCs/>
          <w:sz w:val="24"/>
          <w:szCs w:val="24"/>
          <w:lang w:eastAsia="en-GB"/>
        </w:rPr>
      </w:pPr>
      <w:r w:rsidRPr="00952AC7">
        <w:rPr>
          <w:rFonts w:ascii="Garamond" w:eastAsia="Times New Roman" w:hAnsi="Garamond" w:cs="Tahoma"/>
          <w:b/>
          <w:bCs/>
          <w:sz w:val="24"/>
          <w:szCs w:val="24"/>
          <w:lang w:eastAsia="en-GB"/>
        </w:rPr>
        <w:t xml:space="preserve">Labelling of Soft Drinks, fruit Squash, </w:t>
      </w:r>
      <w:r w:rsidR="00110BC4" w:rsidRPr="00952AC7">
        <w:rPr>
          <w:rFonts w:ascii="Garamond" w:eastAsia="Times New Roman" w:hAnsi="Garamond" w:cs="Tahoma"/>
          <w:b/>
          <w:bCs/>
          <w:sz w:val="24"/>
          <w:szCs w:val="24"/>
          <w:lang w:eastAsia="en-GB"/>
        </w:rPr>
        <w:t>Cordial or Fruit crush</w:t>
      </w:r>
      <w:r w:rsidRPr="00952AC7">
        <w:rPr>
          <w:rFonts w:ascii="Garamond" w:eastAsia="Times New Roman" w:hAnsi="Garamond" w:cs="Tahoma"/>
          <w:b/>
          <w:bCs/>
          <w:sz w:val="24"/>
          <w:szCs w:val="24"/>
          <w:lang w:eastAsia="en-GB"/>
        </w:rPr>
        <w:t>.</w:t>
      </w:r>
    </w:p>
    <w:p w:rsidR="00F64B8C" w:rsidRPr="00952AC7" w:rsidRDefault="00F24E51" w:rsidP="00D12117">
      <w:pPr>
        <w:ind w:left="360"/>
        <w:rPr>
          <w:rFonts w:ascii="Garamond" w:hAnsi="Garamond" w:cs="Tahoma"/>
          <w:b/>
          <w:sz w:val="24"/>
          <w:szCs w:val="24"/>
        </w:rPr>
      </w:pPr>
      <w:r w:rsidRPr="00952AC7">
        <w:rPr>
          <w:rFonts w:ascii="Garamond" w:hAnsi="Garamond" w:cs="Tahoma"/>
          <w:sz w:val="24"/>
          <w:szCs w:val="24"/>
        </w:rPr>
        <w:t>In addition to compliance with the</w:t>
      </w:r>
      <w:r w:rsidRPr="00952AC7">
        <w:rPr>
          <w:rFonts w:ascii="Garamond" w:hAnsi="Garamond"/>
          <w:sz w:val="24"/>
          <w:szCs w:val="24"/>
        </w:rPr>
        <w:t xml:space="preserve"> </w:t>
      </w:r>
      <w:r w:rsidRPr="00952AC7">
        <w:rPr>
          <w:rFonts w:ascii="Garamond" w:hAnsi="Garamond" w:cs="Tahoma"/>
          <w:sz w:val="24"/>
          <w:szCs w:val="24"/>
        </w:rPr>
        <w:t xml:space="preserve">Pre-packaged Food (Labelling) Regulations 2018 the following shall apply:- </w:t>
      </w:r>
    </w:p>
    <w:p w:rsidR="00F64B8C" w:rsidRPr="00952AC7" w:rsidRDefault="00F24E51" w:rsidP="00D12117">
      <w:pPr>
        <w:pStyle w:val="ListParagraph"/>
        <w:numPr>
          <w:ilvl w:val="0"/>
          <w:numId w:val="40"/>
        </w:numPr>
        <w:rPr>
          <w:rFonts w:ascii="Garamond" w:hAnsi="Garamond" w:cs="Tahoma"/>
          <w:sz w:val="24"/>
          <w:szCs w:val="24"/>
        </w:rPr>
      </w:pPr>
      <w:r w:rsidRPr="00952AC7">
        <w:rPr>
          <w:rFonts w:ascii="Garamond" w:hAnsi="Garamond" w:cs="Tahoma"/>
          <w:sz w:val="24"/>
          <w:szCs w:val="24"/>
        </w:rPr>
        <w:t>No labe</w:t>
      </w:r>
      <w:r w:rsidR="00952AC7">
        <w:rPr>
          <w:rFonts w:ascii="Garamond" w:hAnsi="Garamond" w:cs="Tahoma"/>
          <w:sz w:val="24"/>
          <w:szCs w:val="24"/>
        </w:rPr>
        <w:t>l</w:t>
      </w:r>
      <w:r w:rsidRPr="00952AC7">
        <w:rPr>
          <w:rFonts w:ascii="Garamond" w:hAnsi="Garamond" w:cs="Tahoma"/>
          <w:sz w:val="24"/>
          <w:szCs w:val="24"/>
        </w:rPr>
        <w:t xml:space="preserve">ling of soft drinks specified in these </w:t>
      </w:r>
      <w:r w:rsidR="006D2930" w:rsidRPr="00952AC7">
        <w:rPr>
          <w:rFonts w:ascii="Garamond" w:hAnsi="Garamond" w:cs="Tahoma"/>
          <w:sz w:val="24"/>
          <w:szCs w:val="24"/>
        </w:rPr>
        <w:t>R</w:t>
      </w:r>
      <w:r w:rsidRPr="00952AC7">
        <w:rPr>
          <w:rFonts w:ascii="Garamond" w:hAnsi="Garamond" w:cs="Tahoma"/>
          <w:sz w:val="24"/>
          <w:szCs w:val="24"/>
        </w:rPr>
        <w:t xml:space="preserve">egulations shall bear the word “fruit juice” unless the fruit content is </w:t>
      </w:r>
      <w:r w:rsidR="001A2B34" w:rsidRPr="00952AC7">
        <w:rPr>
          <w:rFonts w:ascii="Garamond" w:hAnsi="Garamond" w:cs="Tahoma"/>
          <w:sz w:val="24"/>
          <w:szCs w:val="24"/>
        </w:rPr>
        <w:t>as prescribed by the Agency in the Fruit Juice and Nectar Regulations 2018</w:t>
      </w:r>
      <w:r w:rsidR="0090013A" w:rsidRPr="00952AC7">
        <w:rPr>
          <w:rFonts w:ascii="Garamond" w:hAnsi="Garamond" w:cs="Tahoma"/>
          <w:sz w:val="24"/>
          <w:szCs w:val="24"/>
        </w:rPr>
        <w:t>.</w:t>
      </w:r>
    </w:p>
    <w:p w:rsidR="00F64B8C" w:rsidRPr="00952AC7" w:rsidRDefault="00F24E51" w:rsidP="00D12117">
      <w:pPr>
        <w:pStyle w:val="ListParagraph"/>
        <w:numPr>
          <w:ilvl w:val="0"/>
          <w:numId w:val="40"/>
        </w:numPr>
        <w:rPr>
          <w:rFonts w:ascii="Garamond" w:hAnsi="Garamond" w:cs="Tahoma"/>
          <w:sz w:val="24"/>
          <w:szCs w:val="24"/>
        </w:rPr>
      </w:pPr>
      <w:r w:rsidRPr="00952AC7">
        <w:rPr>
          <w:rFonts w:ascii="Garamond" w:hAnsi="Garamond" w:cs="Tahoma"/>
          <w:sz w:val="24"/>
          <w:szCs w:val="24"/>
        </w:rPr>
        <w:t xml:space="preserve">No </w:t>
      </w:r>
      <w:r w:rsidR="006855ED" w:rsidRPr="00952AC7">
        <w:rPr>
          <w:rFonts w:ascii="Garamond" w:hAnsi="Garamond" w:cs="Tahoma"/>
          <w:sz w:val="24"/>
          <w:szCs w:val="24"/>
        </w:rPr>
        <w:t>labelling</w:t>
      </w:r>
      <w:r w:rsidRPr="00952AC7">
        <w:rPr>
          <w:rFonts w:ascii="Garamond" w:hAnsi="Garamond" w:cs="Tahoma"/>
          <w:sz w:val="24"/>
          <w:szCs w:val="24"/>
        </w:rPr>
        <w:t xml:space="preserve"> of soft drinks specified in these </w:t>
      </w:r>
      <w:r w:rsidR="006D2930" w:rsidRPr="00952AC7">
        <w:rPr>
          <w:rFonts w:ascii="Garamond" w:hAnsi="Garamond" w:cs="Tahoma"/>
          <w:sz w:val="24"/>
          <w:szCs w:val="24"/>
        </w:rPr>
        <w:t>R</w:t>
      </w:r>
      <w:r w:rsidRPr="00952AC7">
        <w:rPr>
          <w:rFonts w:ascii="Garamond" w:hAnsi="Garamond" w:cs="Tahoma"/>
          <w:sz w:val="24"/>
          <w:szCs w:val="24"/>
        </w:rPr>
        <w:t xml:space="preserve">egulations shall bear the word “fruit </w:t>
      </w:r>
      <w:r w:rsidR="006D2930" w:rsidRPr="00952AC7">
        <w:rPr>
          <w:rFonts w:ascii="Garamond" w:hAnsi="Garamond" w:cs="Tahoma"/>
          <w:sz w:val="24"/>
          <w:szCs w:val="24"/>
        </w:rPr>
        <w:t>drink</w:t>
      </w:r>
      <w:r w:rsidRPr="00952AC7">
        <w:rPr>
          <w:rFonts w:ascii="Garamond" w:hAnsi="Garamond" w:cs="Tahoma"/>
          <w:sz w:val="24"/>
          <w:szCs w:val="24"/>
        </w:rPr>
        <w:t>” unless the fruit juice content is not less than 5 percent.</w:t>
      </w:r>
    </w:p>
    <w:p w:rsidR="00F64B8C" w:rsidRPr="00952AC7" w:rsidRDefault="00F24E51" w:rsidP="00D12117">
      <w:pPr>
        <w:pStyle w:val="ListParagraph"/>
        <w:numPr>
          <w:ilvl w:val="0"/>
          <w:numId w:val="40"/>
        </w:numPr>
        <w:rPr>
          <w:rFonts w:ascii="Garamond" w:hAnsi="Garamond" w:cs="Tahoma"/>
          <w:sz w:val="24"/>
          <w:szCs w:val="24"/>
        </w:rPr>
      </w:pPr>
      <w:r w:rsidRPr="00952AC7">
        <w:rPr>
          <w:rFonts w:ascii="Garamond" w:hAnsi="Garamond" w:cs="Tahoma"/>
          <w:sz w:val="24"/>
          <w:szCs w:val="24"/>
        </w:rPr>
        <w:t xml:space="preserve">The packages of soft drinks specified in these Regulations shall not show any pictures of fruits or convey the impression by any means that they are derived from fruits or flower unless the fruit juice content is not less than 5 percent </w:t>
      </w:r>
    </w:p>
    <w:p w:rsidR="00F64B8C" w:rsidRPr="00952AC7" w:rsidRDefault="00F24E51" w:rsidP="00D12117">
      <w:pPr>
        <w:pStyle w:val="ListParagraph"/>
        <w:numPr>
          <w:ilvl w:val="0"/>
          <w:numId w:val="40"/>
        </w:numPr>
        <w:rPr>
          <w:rFonts w:ascii="Garamond" w:hAnsi="Garamond" w:cs="Tahoma"/>
          <w:sz w:val="24"/>
          <w:szCs w:val="24"/>
        </w:rPr>
      </w:pPr>
      <w:r w:rsidRPr="00952AC7">
        <w:rPr>
          <w:rFonts w:ascii="Garamond" w:hAnsi="Garamond" w:cs="Tahoma"/>
          <w:sz w:val="24"/>
          <w:szCs w:val="24"/>
        </w:rPr>
        <w:t>Every package containing fruit squash, fruit cordi</w:t>
      </w:r>
      <w:r w:rsidR="006D2930" w:rsidRPr="00952AC7">
        <w:rPr>
          <w:rFonts w:ascii="Garamond" w:hAnsi="Garamond" w:cs="Tahoma"/>
          <w:sz w:val="24"/>
          <w:szCs w:val="24"/>
        </w:rPr>
        <w:t>al and fruit crush of</w:t>
      </w:r>
      <w:r w:rsidRPr="00952AC7">
        <w:rPr>
          <w:rFonts w:ascii="Garamond" w:hAnsi="Garamond" w:cs="Tahoma"/>
          <w:sz w:val="24"/>
          <w:szCs w:val="24"/>
        </w:rPr>
        <w:t xml:space="preserve"> the standard of composition prescribed by the Agency shall bear a label which shall state or indicate the nature of the contents and the fruits from which they have been prepared.</w:t>
      </w:r>
    </w:p>
    <w:p w:rsidR="00F64B8C" w:rsidRPr="00952AC7" w:rsidRDefault="00F24E51" w:rsidP="00D12117">
      <w:pPr>
        <w:pStyle w:val="ListParagraph"/>
        <w:numPr>
          <w:ilvl w:val="0"/>
          <w:numId w:val="40"/>
        </w:numPr>
        <w:rPr>
          <w:rFonts w:ascii="Garamond" w:hAnsi="Garamond" w:cs="Tahoma"/>
          <w:sz w:val="24"/>
          <w:szCs w:val="24"/>
        </w:rPr>
      </w:pPr>
      <w:r w:rsidRPr="00952AC7">
        <w:rPr>
          <w:rFonts w:ascii="Garamond" w:hAnsi="Garamond" w:cs="Tahoma"/>
          <w:sz w:val="24"/>
          <w:szCs w:val="24"/>
        </w:rPr>
        <w:t xml:space="preserve">Every package containing imitation, synthetic or artificial squash, or cordial or crush with their synonymous names or of same composition shall bear a label with the words “flavoured…”and in close proximity to this and in the same letter and colour type shall bear the words “contain no natural fruit juice.” </w:t>
      </w:r>
    </w:p>
    <w:p w:rsidR="00F24E51" w:rsidRPr="00952AC7" w:rsidRDefault="00F24E51" w:rsidP="00D12117">
      <w:pPr>
        <w:pStyle w:val="ListParagraph"/>
        <w:numPr>
          <w:ilvl w:val="0"/>
          <w:numId w:val="40"/>
        </w:numPr>
        <w:rPr>
          <w:rFonts w:ascii="Garamond" w:hAnsi="Garamond" w:cs="Tahoma"/>
          <w:sz w:val="24"/>
          <w:szCs w:val="24"/>
        </w:rPr>
      </w:pPr>
      <w:r w:rsidRPr="00952AC7">
        <w:rPr>
          <w:rFonts w:ascii="Garamond" w:hAnsi="Garamond" w:cs="Tahoma"/>
          <w:sz w:val="24"/>
          <w:szCs w:val="24"/>
        </w:rPr>
        <w:t xml:space="preserve">The packages </w:t>
      </w:r>
      <w:r w:rsidR="006D2930" w:rsidRPr="00952AC7">
        <w:rPr>
          <w:rFonts w:ascii="Garamond" w:hAnsi="Garamond" w:cs="Tahoma"/>
          <w:sz w:val="24"/>
          <w:szCs w:val="24"/>
        </w:rPr>
        <w:t xml:space="preserve">of products referred to in 3.1 (c-e) </w:t>
      </w:r>
      <w:r w:rsidRPr="00952AC7">
        <w:rPr>
          <w:rFonts w:ascii="Garamond" w:hAnsi="Garamond" w:cs="Tahoma"/>
          <w:sz w:val="24"/>
          <w:szCs w:val="24"/>
        </w:rPr>
        <w:t xml:space="preserve">shall not show any pictures of fruits or convey the impression by any means that they are derived from fruits or flowers or other articles to which the flavour relates. </w:t>
      </w:r>
    </w:p>
    <w:p w:rsidR="00F64B8C" w:rsidRPr="00952AC7" w:rsidRDefault="00F64B8C" w:rsidP="00D12117">
      <w:pPr>
        <w:pStyle w:val="ListParagraph"/>
        <w:rPr>
          <w:rFonts w:ascii="Garamond" w:hAnsi="Garamond" w:cs="Tahoma"/>
          <w:sz w:val="24"/>
          <w:szCs w:val="24"/>
        </w:rPr>
      </w:pPr>
    </w:p>
    <w:p w:rsidR="00F24E51" w:rsidRPr="00952AC7" w:rsidRDefault="00F24E51" w:rsidP="00D12117">
      <w:pPr>
        <w:pStyle w:val="ListParagraph"/>
        <w:numPr>
          <w:ilvl w:val="0"/>
          <w:numId w:val="25"/>
        </w:numPr>
        <w:spacing w:after="0"/>
        <w:rPr>
          <w:rFonts w:ascii="Garamond" w:hAnsi="Garamond" w:cs="Tahoma"/>
          <w:b/>
          <w:sz w:val="24"/>
          <w:szCs w:val="24"/>
        </w:rPr>
      </w:pPr>
      <w:r w:rsidRPr="00952AC7">
        <w:rPr>
          <w:rFonts w:ascii="Garamond" w:hAnsi="Garamond" w:cs="Tahoma"/>
          <w:b/>
          <w:sz w:val="24"/>
          <w:szCs w:val="24"/>
        </w:rPr>
        <w:t>Penalty</w:t>
      </w:r>
    </w:p>
    <w:p w:rsidR="00F24E51" w:rsidRPr="00952AC7" w:rsidRDefault="00F24E51" w:rsidP="00D12117">
      <w:pPr>
        <w:spacing w:after="0"/>
        <w:ind w:left="360"/>
        <w:rPr>
          <w:rFonts w:ascii="Garamond" w:hAnsi="Garamond" w:cs="Tahoma"/>
          <w:sz w:val="24"/>
          <w:szCs w:val="24"/>
        </w:rPr>
      </w:pPr>
      <w:r w:rsidRPr="00952AC7">
        <w:rPr>
          <w:rFonts w:ascii="Garamond" w:hAnsi="Garamond" w:cs="Tahoma"/>
          <w:sz w:val="24"/>
          <w:szCs w:val="24"/>
        </w:rPr>
        <w:t>Any person who contravenes any of the provisions</w:t>
      </w:r>
      <w:r w:rsidRPr="00952AC7">
        <w:rPr>
          <w:rFonts w:ascii="Garamond" w:hAnsi="Garamond" w:cs="Tahoma"/>
          <w:b/>
          <w:bCs/>
          <w:iCs/>
          <w:sz w:val="24"/>
          <w:szCs w:val="24"/>
        </w:rPr>
        <w:t xml:space="preserve"> </w:t>
      </w:r>
      <w:r w:rsidRPr="00952AC7">
        <w:rPr>
          <w:rFonts w:ascii="Garamond" w:hAnsi="Garamond" w:cs="Tahoma"/>
          <w:sz w:val="24"/>
          <w:szCs w:val="24"/>
        </w:rPr>
        <w:t xml:space="preserve">of these Regulations shall be guilty of an offence and liable on conviction in case of </w:t>
      </w:r>
      <w:r w:rsidR="009175E1" w:rsidRPr="00952AC7">
        <w:rPr>
          <w:rFonts w:ascii="Garamond" w:hAnsi="Garamond" w:cs="Tahoma"/>
          <w:sz w:val="24"/>
          <w:szCs w:val="24"/>
        </w:rPr>
        <w:t>every</w:t>
      </w:r>
      <w:r w:rsidRPr="00952AC7">
        <w:rPr>
          <w:rFonts w:ascii="Garamond" w:hAnsi="Garamond" w:cs="Tahoma"/>
          <w:sz w:val="24"/>
          <w:szCs w:val="24"/>
        </w:rPr>
        <w:t>:-</w:t>
      </w:r>
    </w:p>
    <w:p w:rsidR="00F24E51" w:rsidRPr="00952AC7" w:rsidRDefault="00F24E51" w:rsidP="00D12117">
      <w:pPr>
        <w:pStyle w:val="ListParagraph"/>
        <w:widowControl w:val="0"/>
        <w:numPr>
          <w:ilvl w:val="1"/>
          <w:numId w:val="41"/>
        </w:numPr>
        <w:overflowPunct w:val="0"/>
        <w:autoSpaceDE w:val="0"/>
        <w:autoSpaceDN w:val="0"/>
        <w:adjustRightInd w:val="0"/>
        <w:spacing w:after="0"/>
        <w:jc w:val="both"/>
        <w:rPr>
          <w:rFonts w:ascii="Garamond" w:hAnsi="Garamond" w:cs="Tahoma"/>
          <w:sz w:val="24"/>
          <w:szCs w:val="24"/>
        </w:rPr>
      </w:pPr>
      <w:r w:rsidRPr="00952AC7">
        <w:rPr>
          <w:rFonts w:ascii="Garamond" w:hAnsi="Garamond" w:cs="Tahoma"/>
          <w:sz w:val="24"/>
          <w:szCs w:val="24"/>
        </w:rPr>
        <w:t xml:space="preserve">an individual, to imprisonment for a term not exceeding one year or to a fine not </w:t>
      </w:r>
      <w:r w:rsidRPr="00952AC7">
        <w:rPr>
          <w:rFonts w:ascii="Garamond" w:hAnsi="Garamond" w:cs="Tahoma"/>
          <w:sz w:val="24"/>
          <w:szCs w:val="24"/>
        </w:rPr>
        <w:lastRenderedPageBreak/>
        <w:t xml:space="preserve">exceeding N50,000 or to both imprisonment and fine; </w:t>
      </w:r>
    </w:p>
    <w:p w:rsidR="00F24E51" w:rsidRPr="00952AC7" w:rsidRDefault="00F24E51" w:rsidP="00D12117">
      <w:pPr>
        <w:pStyle w:val="ListParagraph"/>
        <w:widowControl w:val="0"/>
        <w:numPr>
          <w:ilvl w:val="1"/>
          <w:numId w:val="41"/>
        </w:numPr>
        <w:overflowPunct w:val="0"/>
        <w:autoSpaceDE w:val="0"/>
        <w:autoSpaceDN w:val="0"/>
        <w:adjustRightInd w:val="0"/>
        <w:spacing w:after="0"/>
        <w:jc w:val="both"/>
        <w:rPr>
          <w:rFonts w:ascii="Garamond" w:hAnsi="Garamond" w:cs="Tahoma"/>
          <w:sz w:val="24"/>
          <w:szCs w:val="24"/>
        </w:rPr>
      </w:pPr>
      <w:proofErr w:type="gramStart"/>
      <w:r w:rsidRPr="00952AC7">
        <w:rPr>
          <w:rFonts w:ascii="Garamond" w:hAnsi="Garamond" w:cs="Tahoma"/>
          <w:sz w:val="24"/>
          <w:szCs w:val="24"/>
        </w:rPr>
        <w:t>a</w:t>
      </w:r>
      <w:proofErr w:type="gramEnd"/>
      <w:r w:rsidRPr="00952AC7">
        <w:rPr>
          <w:rFonts w:ascii="Garamond" w:hAnsi="Garamond" w:cs="Tahoma"/>
          <w:sz w:val="24"/>
          <w:szCs w:val="24"/>
        </w:rPr>
        <w:t xml:space="preserve"> body corporate, to a fine not exceeding N100</w:t>
      </w:r>
      <w:r w:rsidR="006855ED" w:rsidRPr="00952AC7">
        <w:rPr>
          <w:rFonts w:ascii="Garamond" w:hAnsi="Garamond" w:cs="Tahoma"/>
          <w:sz w:val="24"/>
          <w:szCs w:val="24"/>
        </w:rPr>
        <w:t>, 000</w:t>
      </w:r>
      <w:r w:rsidRPr="00952AC7">
        <w:rPr>
          <w:rFonts w:ascii="Garamond" w:hAnsi="Garamond" w:cs="Tahoma"/>
          <w:sz w:val="24"/>
          <w:szCs w:val="24"/>
        </w:rPr>
        <w:t xml:space="preserve">. </w:t>
      </w:r>
    </w:p>
    <w:p w:rsidR="00F24E51" w:rsidRPr="00952AC7" w:rsidRDefault="00F24E51" w:rsidP="00D12117">
      <w:pPr>
        <w:pStyle w:val="ListParagraph"/>
        <w:widowControl w:val="0"/>
        <w:numPr>
          <w:ilvl w:val="1"/>
          <w:numId w:val="41"/>
        </w:numPr>
        <w:overflowPunct w:val="0"/>
        <w:autoSpaceDE w:val="0"/>
        <w:autoSpaceDN w:val="0"/>
        <w:adjustRightInd w:val="0"/>
        <w:spacing w:after="0"/>
        <w:ind w:right="760"/>
        <w:jc w:val="both"/>
        <w:rPr>
          <w:rFonts w:ascii="Garamond" w:hAnsi="Garamond" w:cs="Tahoma"/>
          <w:sz w:val="24"/>
          <w:szCs w:val="24"/>
        </w:rPr>
      </w:pPr>
      <w:r w:rsidRPr="00952AC7">
        <w:rPr>
          <w:rFonts w:ascii="Garamond" w:hAnsi="Garamond" w:cs="Tahoma"/>
          <w:sz w:val="24"/>
          <w:szCs w:val="24"/>
        </w:rPr>
        <w:t xml:space="preserve">Where an offence under these Regulations is committed by a body corporate, firm or other association of individuals :- </w:t>
      </w:r>
    </w:p>
    <w:p w:rsidR="00F24E51" w:rsidRPr="00952AC7" w:rsidRDefault="00F24E51" w:rsidP="00D12117">
      <w:pPr>
        <w:pStyle w:val="ListParagraph"/>
        <w:widowControl w:val="0"/>
        <w:numPr>
          <w:ilvl w:val="0"/>
          <w:numId w:val="34"/>
        </w:numPr>
        <w:overflowPunct w:val="0"/>
        <w:autoSpaceDE w:val="0"/>
        <w:autoSpaceDN w:val="0"/>
        <w:adjustRightInd w:val="0"/>
        <w:spacing w:after="0"/>
        <w:ind w:right="20"/>
        <w:jc w:val="both"/>
        <w:rPr>
          <w:rFonts w:ascii="Garamond" w:hAnsi="Garamond" w:cs="Tahoma"/>
          <w:sz w:val="24"/>
          <w:szCs w:val="24"/>
        </w:rPr>
      </w:pPr>
      <w:r w:rsidRPr="00952AC7">
        <w:rPr>
          <w:rFonts w:ascii="Garamond" w:hAnsi="Garamond" w:cs="Tahoma"/>
          <w:sz w:val="24"/>
          <w:szCs w:val="24"/>
        </w:rPr>
        <w:t xml:space="preserve">every director, manager, secretary or other similar officer of the body corporate ;or </w:t>
      </w:r>
    </w:p>
    <w:p w:rsidR="00F24E51" w:rsidRPr="00952AC7" w:rsidRDefault="00F24E51" w:rsidP="00D12117">
      <w:pPr>
        <w:widowControl w:val="0"/>
        <w:numPr>
          <w:ilvl w:val="0"/>
          <w:numId w:val="34"/>
        </w:numPr>
        <w:overflowPunct w:val="0"/>
        <w:autoSpaceDE w:val="0"/>
        <w:autoSpaceDN w:val="0"/>
        <w:adjustRightInd w:val="0"/>
        <w:spacing w:after="0"/>
        <w:jc w:val="both"/>
        <w:rPr>
          <w:rFonts w:ascii="Garamond" w:hAnsi="Garamond" w:cs="Tahoma"/>
          <w:sz w:val="24"/>
          <w:szCs w:val="24"/>
        </w:rPr>
      </w:pPr>
      <w:r w:rsidRPr="00952AC7">
        <w:rPr>
          <w:rFonts w:ascii="Garamond" w:hAnsi="Garamond" w:cs="Tahoma"/>
          <w:sz w:val="24"/>
          <w:szCs w:val="24"/>
        </w:rPr>
        <w:t xml:space="preserve">every partner or officer of the firm ;or </w:t>
      </w:r>
    </w:p>
    <w:p w:rsidR="006C2A56" w:rsidRPr="00952AC7" w:rsidRDefault="00F24E51" w:rsidP="00D12117">
      <w:pPr>
        <w:widowControl w:val="0"/>
        <w:numPr>
          <w:ilvl w:val="0"/>
          <w:numId w:val="34"/>
        </w:numPr>
        <w:overflowPunct w:val="0"/>
        <w:autoSpaceDE w:val="0"/>
        <w:autoSpaceDN w:val="0"/>
        <w:adjustRightInd w:val="0"/>
        <w:spacing w:after="0"/>
        <w:rPr>
          <w:rFonts w:ascii="Garamond" w:hAnsi="Garamond" w:cs="Tahoma"/>
          <w:sz w:val="24"/>
          <w:szCs w:val="24"/>
        </w:rPr>
      </w:pPr>
      <w:r w:rsidRPr="00952AC7">
        <w:rPr>
          <w:rFonts w:ascii="Garamond" w:hAnsi="Garamond" w:cs="Tahoma"/>
          <w:sz w:val="24"/>
          <w:szCs w:val="24"/>
        </w:rPr>
        <w:t>every trustee of the body concerned ;or</w:t>
      </w:r>
    </w:p>
    <w:p w:rsidR="006C2A56" w:rsidRPr="00952AC7" w:rsidRDefault="00F24E51" w:rsidP="00D12117">
      <w:pPr>
        <w:widowControl w:val="0"/>
        <w:numPr>
          <w:ilvl w:val="0"/>
          <w:numId w:val="34"/>
        </w:numPr>
        <w:overflowPunct w:val="0"/>
        <w:autoSpaceDE w:val="0"/>
        <w:autoSpaceDN w:val="0"/>
        <w:adjustRightInd w:val="0"/>
        <w:spacing w:after="0"/>
        <w:rPr>
          <w:rFonts w:ascii="Garamond" w:hAnsi="Garamond" w:cs="Tahoma"/>
          <w:sz w:val="24"/>
          <w:szCs w:val="24"/>
        </w:rPr>
      </w:pPr>
      <w:r w:rsidRPr="00952AC7">
        <w:rPr>
          <w:rFonts w:ascii="Garamond" w:hAnsi="Garamond" w:cs="Tahoma"/>
          <w:sz w:val="24"/>
          <w:szCs w:val="24"/>
        </w:rPr>
        <w:t xml:space="preserve">every person concerned in the management of the affairs of the association ;or </w:t>
      </w:r>
    </w:p>
    <w:p w:rsidR="006C2A56" w:rsidRPr="00952AC7" w:rsidRDefault="00F24E51" w:rsidP="00D12117">
      <w:pPr>
        <w:widowControl w:val="0"/>
        <w:numPr>
          <w:ilvl w:val="0"/>
          <w:numId w:val="34"/>
        </w:numPr>
        <w:overflowPunct w:val="0"/>
        <w:autoSpaceDE w:val="0"/>
        <w:autoSpaceDN w:val="0"/>
        <w:adjustRightInd w:val="0"/>
        <w:spacing w:after="0"/>
        <w:rPr>
          <w:rFonts w:ascii="Garamond" w:hAnsi="Garamond"/>
          <w:sz w:val="24"/>
          <w:szCs w:val="24"/>
        </w:rPr>
      </w:pPr>
      <w:r w:rsidRPr="00952AC7">
        <w:rPr>
          <w:rFonts w:ascii="Garamond" w:hAnsi="Garamond" w:cs="Tahoma"/>
          <w:sz w:val="24"/>
          <w:szCs w:val="24"/>
        </w:rPr>
        <w:t xml:space="preserve">every person who was purporting to act in a capacity referred to in paragraphs (a) to (e) of this regulation, is severally guilty of that offence and liable to be proceeded against and punished for that offence in the same manner as if he had </w:t>
      </w:r>
      <w:r w:rsidR="006C2A56" w:rsidRPr="00952AC7">
        <w:rPr>
          <w:rFonts w:ascii="Garamond" w:hAnsi="Garamond" w:cs="Tahoma"/>
          <w:sz w:val="24"/>
          <w:szCs w:val="24"/>
        </w:rPr>
        <w:t>himself committed the offence unless he proves that the act or omission constituting the offence took place without his knowledge, consent or connivance</w:t>
      </w:r>
      <w:r w:rsidR="00F64B8C" w:rsidRPr="00952AC7">
        <w:rPr>
          <w:rFonts w:ascii="Garamond" w:hAnsi="Garamond" w:cs="Tahoma"/>
          <w:sz w:val="24"/>
          <w:szCs w:val="24"/>
        </w:rPr>
        <w:t>.</w:t>
      </w:r>
    </w:p>
    <w:p w:rsidR="00F64B8C" w:rsidRPr="00952AC7" w:rsidRDefault="00F64B8C" w:rsidP="00D12117">
      <w:pPr>
        <w:widowControl w:val="0"/>
        <w:overflowPunct w:val="0"/>
        <w:autoSpaceDE w:val="0"/>
        <w:autoSpaceDN w:val="0"/>
        <w:adjustRightInd w:val="0"/>
        <w:spacing w:after="0"/>
        <w:ind w:left="1495"/>
        <w:rPr>
          <w:rFonts w:ascii="Garamond" w:hAnsi="Garamond"/>
          <w:sz w:val="24"/>
          <w:szCs w:val="24"/>
        </w:rPr>
      </w:pPr>
    </w:p>
    <w:p w:rsidR="00F64B8C" w:rsidRPr="00952AC7" w:rsidRDefault="006C2A56" w:rsidP="00D12117">
      <w:pPr>
        <w:pStyle w:val="ListParagraph"/>
        <w:numPr>
          <w:ilvl w:val="0"/>
          <w:numId w:val="25"/>
        </w:numPr>
        <w:rPr>
          <w:rFonts w:ascii="Garamond" w:hAnsi="Garamond" w:cs="Tahoma"/>
          <w:b/>
          <w:sz w:val="24"/>
          <w:szCs w:val="24"/>
        </w:rPr>
      </w:pPr>
      <w:r w:rsidRPr="00952AC7">
        <w:rPr>
          <w:rFonts w:ascii="Garamond" w:hAnsi="Garamond" w:cs="Tahoma"/>
          <w:b/>
          <w:sz w:val="24"/>
          <w:szCs w:val="24"/>
        </w:rPr>
        <w:t>Forfeiture</w:t>
      </w:r>
    </w:p>
    <w:p w:rsidR="006C2A56" w:rsidRPr="00952AC7" w:rsidRDefault="006C2A56" w:rsidP="00D12117">
      <w:pPr>
        <w:pStyle w:val="ListParagraph"/>
        <w:ind w:left="360"/>
        <w:rPr>
          <w:rFonts w:ascii="Garamond" w:hAnsi="Garamond" w:cs="Tahoma"/>
          <w:sz w:val="24"/>
          <w:szCs w:val="24"/>
        </w:rPr>
      </w:pPr>
      <w:r w:rsidRPr="00952AC7">
        <w:rPr>
          <w:rFonts w:ascii="Garamond" w:hAnsi="Garamond" w:cs="Tahoma"/>
          <w:sz w:val="24"/>
          <w:szCs w:val="24"/>
        </w:rPr>
        <w:t xml:space="preserve">In addition to the penalty specified in regulation </w:t>
      </w:r>
      <w:r w:rsidR="00300972" w:rsidRPr="00952AC7">
        <w:rPr>
          <w:rFonts w:ascii="Garamond" w:hAnsi="Garamond" w:cs="Tahoma"/>
          <w:sz w:val="24"/>
          <w:szCs w:val="24"/>
        </w:rPr>
        <w:t>4</w:t>
      </w:r>
      <w:r w:rsidRPr="00952AC7">
        <w:rPr>
          <w:rFonts w:ascii="Garamond" w:hAnsi="Garamond"/>
          <w:sz w:val="24"/>
          <w:szCs w:val="24"/>
        </w:rPr>
        <w:t xml:space="preserve"> </w:t>
      </w:r>
      <w:r w:rsidRPr="00952AC7">
        <w:rPr>
          <w:rFonts w:ascii="Garamond" w:hAnsi="Garamond" w:cs="Tahoma"/>
          <w:sz w:val="24"/>
          <w:szCs w:val="24"/>
        </w:rPr>
        <w:t>of these regulations, a person convicted of an offence</w:t>
      </w:r>
      <w:r w:rsidRPr="00952AC7">
        <w:rPr>
          <w:rFonts w:ascii="Garamond" w:hAnsi="Garamond"/>
          <w:sz w:val="24"/>
          <w:szCs w:val="24"/>
        </w:rPr>
        <w:t xml:space="preserve"> </w:t>
      </w:r>
      <w:r w:rsidRPr="00952AC7">
        <w:rPr>
          <w:rFonts w:ascii="Garamond" w:hAnsi="Garamond" w:cs="Tahoma"/>
          <w:sz w:val="24"/>
          <w:szCs w:val="24"/>
        </w:rPr>
        <w:t>under these regulations shall forfeit the soft drinks</w:t>
      </w:r>
      <w:r w:rsidRPr="00952AC7">
        <w:rPr>
          <w:rFonts w:ascii="Garamond" w:hAnsi="Garamond"/>
          <w:sz w:val="24"/>
          <w:szCs w:val="24"/>
        </w:rPr>
        <w:t xml:space="preserve"> </w:t>
      </w:r>
      <w:r w:rsidRPr="00952AC7">
        <w:rPr>
          <w:rFonts w:ascii="Garamond" w:hAnsi="Garamond" w:cs="Tahoma"/>
          <w:sz w:val="24"/>
          <w:szCs w:val="24"/>
        </w:rPr>
        <w:t>and whatsoever is used in connection with the</w:t>
      </w:r>
      <w:r w:rsidRPr="00952AC7">
        <w:rPr>
          <w:rFonts w:ascii="Garamond" w:hAnsi="Garamond"/>
          <w:sz w:val="24"/>
          <w:szCs w:val="24"/>
        </w:rPr>
        <w:t xml:space="preserve"> </w:t>
      </w:r>
      <w:r w:rsidRPr="00952AC7">
        <w:rPr>
          <w:rFonts w:ascii="Garamond" w:hAnsi="Garamond" w:cs="Tahoma"/>
          <w:sz w:val="24"/>
          <w:szCs w:val="24"/>
        </w:rPr>
        <w:t>commission of the offence.</w:t>
      </w:r>
    </w:p>
    <w:p w:rsidR="00F64B8C" w:rsidRPr="00952AC7" w:rsidRDefault="00F64B8C" w:rsidP="00D12117">
      <w:pPr>
        <w:pStyle w:val="ListParagraph"/>
        <w:ind w:left="360"/>
        <w:rPr>
          <w:rFonts w:ascii="Garamond" w:hAnsi="Garamond" w:cs="Tahoma"/>
          <w:b/>
          <w:sz w:val="24"/>
          <w:szCs w:val="24"/>
        </w:rPr>
      </w:pPr>
    </w:p>
    <w:p w:rsidR="006C2A56" w:rsidRPr="00952AC7" w:rsidRDefault="006C2A56" w:rsidP="00D12117">
      <w:pPr>
        <w:pStyle w:val="ListParagraph"/>
        <w:numPr>
          <w:ilvl w:val="0"/>
          <w:numId w:val="25"/>
        </w:numPr>
        <w:rPr>
          <w:rFonts w:ascii="Garamond" w:hAnsi="Garamond" w:cs="Tahoma"/>
          <w:b/>
          <w:sz w:val="24"/>
          <w:szCs w:val="24"/>
        </w:rPr>
      </w:pPr>
      <w:r w:rsidRPr="00952AC7">
        <w:rPr>
          <w:rFonts w:ascii="Garamond" w:hAnsi="Garamond" w:cs="Tahoma"/>
          <w:b/>
          <w:sz w:val="24"/>
          <w:szCs w:val="24"/>
        </w:rPr>
        <w:t>Interpretation</w:t>
      </w:r>
    </w:p>
    <w:p w:rsidR="006C2A56" w:rsidRPr="00952AC7" w:rsidRDefault="006C2A56" w:rsidP="00D12117">
      <w:pPr>
        <w:pStyle w:val="ListParagraph"/>
        <w:numPr>
          <w:ilvl w:val="1"/>
          <w:numId w:val="25"/>
        </w:numPr>
        <w:rPr>
          <w:rFonts w:ascii="Garamond" w:hAnsi="Garamond"/>
          <w:sz w:val="24"/>
          <w:szCs w:val="24"/>
        </w:rPr>
      </w:pPr>
      <w:r w:rsidRPr="00952AC7">
        <w:rPr>
          <w:rFonts w:ascii="Garamond" w:hAnsi="Garamond" w:cs="Tahoma"/>
          <w:sz w:val="24"/>
          <w:szCs w:val="24"/>
        </w:rPr>
        <w:t>In these Regulations, unless the context otherwise requires:</w:t>
      </w:r>
    </w:p>
    <w:p w:rsidR="006C2A56" w:rsidRPr="00952AC7" w:rsidRDefault="006C2A56" w:rsidP="00D12117">
      <w:pPr>
        <w:pStyle w:val="ListParagraph"/>
        <w:numPr>
          <w:ilvl w:val="0"/>
          <w:numId w:val="42"/>
        </w:numPr>
        <w:rPr>
          <w:rFonts w:ascii="Garamond" w:hAnsi="Garamond"/>
          <w:sz w:val="24"/>
          <w:szCs w:val="24"/>
        </w:rPr>
      </w:pPr>
      <w:r w:rsidRPr="00952AC7">
        <w:rPr>
          <w:rFonts w:ascii="Garamond" w:hAnsi="Garamond" w:cs="Tahoma"/>
          <w:b/>
          <w:bCs/>
          <w:sz w:val="24"/>
          <w:szCs w:val="24"/>
        </w:rPr>
        <w:t xml:space="preserve">“Agency” </w:t>
      </w:r>
      <w:r w:rsidRPr="00952AC7">
        <w:rPr>
          <w:rFonts w:ascii="Garamond" w:hAnsi="Garamond" w:cs="Tahoma"/>
          <w:sz w:val="24"/>
          <w:szCs w:val="24"/>
        </w:rPr>
        <w:t>means the National Agency for Food and Drug</w:t>
      </w:r>
      <w:r w:rsidRPr="00952AC7">
        <w:rPr>
          <w:rFonts w:ascii="Garamond" w:hAnsi="Garamond"/>
          <w:sz w:val="24"/>
          <w:szCs w:val="24"/>
        </w:rPr>
        <w:t xml:space="preserve"> </w:t>
      </w:r>
      <w:r w:rsidRPr="00952AC7">
        <w:rPr>
          <w:rFonts w:ascii="Garamond" w:hAnsi="Garamond" w:cs="Tahoma"/>
          <w:sz w:val="24"/>
          <w:szCs w:val="24"/>
        </w:rPr>
        <w:t>Administration and Control; and</w:t>
      </w:r>
    </w:p>
    <w:p w:rsidR="006C2A56" w:rsidRDefault="006C2A56" w:rsidP="00D12117">
      <w:pPr>
        <w:pStyle w:val="ListParagraph"/>
        <w:numPr>
          <w:ilvl w:val="0"/>
          <w:numId w:val="42"/>
        </w:numPr>
        <w:rPr>
          <w:rFonts w:ascii="Garamond" w:hAnsi="Garamond" w:cs="Tahoma"/>
          <w:sz w:val="24"/>
          <w:szCs w:val="24"/>
        </w:rPr>
      </w:pPr>
      <w:r w:rsidRPr="00952AC7">
        <w:rPr>
          <w:rFonts w:ascii="Garamond" w:hAnsi="Garamond" w:cs="Tahoma"/>
          <w:b/>
          <w:bCs/>
          <w:sz w:val="24"/>
          <w:szCs w:val="24"/>
        </w:rPr>
        <w:t xml:space="preserve">“Soft Drinks” </w:t>
      </w:r>
      <w:r w:rsidR="006D2930" w:rsidRPr="00952AC7">
        <w:rPr>
          <w:rFonts w:ascii="Garamond" w:hAnsi="Garamond" w:cs="Tahoma"/>
          <w:sz w:val="24"/>
          <w:szCs w:val="24"/>
        </w:rPr>
        <w:t>means non-</w:t>
      </w:r>
      <w:r w:rsidRPr="00952AC7">
        <w:rPr>
          <w:rFonts w:ascii="Garamond" w:hAnsi="Garamond" w:cs="Tahoma"/>
          <w:sz w:val="24"/>
          <w:szCs w:val="24"/>
        </w:rPr>
        <w:t>alcoholic carbonated or non-carbonated ready to drink beverages.</w:t>
      </w:r>
    </w:p>
    <w:p w:rsidR="00D12117" w:rsidRPr="00952AC7" w:rsidRDefault="00D12117" w:rsidP="00D12117">
      <w:pPr>
        <w:pStyle w:val="ListParagraph"/>
        <w:ind w:left="1070"/>
        <w:rPr>
          <w:rFonts w:ascii="Garamond" w:hAnsi="Garamond" w:cs="Tahoma"/>
          <w:sz w:val="24"/>
          <w:szCs w:val="24"/>
        </w:rPr>
      </w:pPr>
    </w:p>
    <w:p w:rsidR="00DE46E5" w:rsidRPr="00952AC7" w:rsidRDefault="00DE46E5" w:rsidP="00D12117">
      <w:pPr>
        <w:pStyle w:val="ListParagraph"/>
        <w:numPr>
          <w:ilvl w:val="0"/>
          <w:numId w:val="25"/>
        </w:numPr>
        <w:spacing w:after="0"/>
        <w:jc w:val="both"/>
        <w:rPr>
          <w:rFonts w:ascii="Garamond" w:hAnsi="Garamond"/>
          <w:b/>
          <w:sz w:val="24"/>
          <w:szCs w:val="24"/>
        </w:rPr>
      </w:pPr>
      <w:r w:rsidRPr="00952AC7">
        <w:rPr>
          <w:rFonts w:ascii="Garamond" w:eastAsia="Verdana" w:hAnsi="Garamond" w:cs="Verdana"/>
          <w:b/>
          <w:bCs/>
          <w:sz w:val="24"/>
          <w:szCs w:val="24"/>
        </w:rPr>
        <w:t>Repeal</w:t>
      </w:r>
    </w:p>
    <w:p w:rsidR="006D2930" w:rsidRPr="00952AC7" w:rsidRDefault="006D2930" w:rsidP="00D12117">
      <w:pPr>
        <w:pStyle w:val="ListParagraph"/>
        <w:numPr>
          <w:ilvl w:val="0"/>
          <w:numId w:val="43"/>
        </w:numPr>
        <w:jc w:val="both"/>
        <w:rPr>
          <w:rFonts w:ascii="Garamond" w:eastAsia="Verdana" w:hAnsi="Garamond" w:cs="Verdana"/>
          <w:bCs/>
          <w:sz w:val="24"/>
          <w:szCs w:val="24"/>
        </w:rPr>
      </w:pPr>
      <w:r w:rsidRPr="00952AC7">
        <w:rPr>
          <w:rFonts w:ascii="Garamond" w:eastAsia="Verdana" w:hAnsi="Garamond" w:cs="Verdana"/>
          <w:bCs/>
          <w:sz w:val="24"/>
          <w:szCs w:val="24"/>
        </w:rPr>
        <w:t xml:space="preserve">The </w:t>
      </w:r>
      <w:r w:rsidR="00DE46E5" w:rsidRPr="00952AC7">
        <w:rPr>
          <w:rFonts w:ascii="Garamond" w:eastAsia="Verdana" w:hAnsi="Garamond" w:cs="Verdana"/>
          <w:bCs/>
          <w:sz w:val="24"/>
          <w:szCs w:val="24"/>
        </w:rPr>
        <w:t>Soft Drinks Regulations 2005</w:t>
      </w:r>
      <w:r w:rsidRPr="00952AC7">
        <w:rPr>
          <w:rFonts w:ascii="Garamond" w:eastAsia="Verdana" w:hAnsi="Garamond" w:cs="Verdana"/>
          <w:bCs/>
          <w:sz w:val="24"/>
          <w:szCs w:val="24"/>
        </w:rPr>
        <w:t xml:space="preserve"> is hereby repealed</w:t>
      </w:r>
      <w:r w:rsidR="00DE46E5" w:rsidRPr="00952AC7">
        <w:rPr>
          <w:rFonts w:ascii="Garamond" w:eastAsia="Verdana" w:hAnsi="Garamond" w:cs="Verdana"/>
          <w:bCs/>
          <w:sz w:val="24"/>
          <w:szCs w:val="24"/>
        </w:rPr>
        <w:t>.</w:t>
      </w:r>
    </w:p>
    <w:p w:rsidR="006D2930" w:rsidRPr="00952AC7" w:rsidRDefault="006D2930" w:rsidP="00D12117">
      <w:pPr>
        <w:pStyle w:val="ListParagraph"/>
        <w:numPr>
          <w:ilvl w:val="0"/>
          <w:numId w:val="43"/>
        </w:numPr>
        <w:jc w:val="both"/>
        <w:rPr>
          <w:rFonts w:ascii="Garamond" w:eastAsia="Verdana" w:hAnsi="Garamond" w:cs="Verdana"/>
          <w:bCs/>
          <w:sz w:val="24"/>
          <w:szCs w:val="24"/>
        </w:rPr>
      </w:pPr>
      <w:r w:rsidRPr="00952AC7">
        <w:rPr>
          <w:rFonts w:ascii="Garamond" w:hAnsi="Garamond"/>
          <w:sz w:val="24"/>
          <w:szCs w:val="24"/>
        </w:rPr>
        <w:t xml:space="preserve">The repeal of the Regulations Specified in Regulation </w:t>
      </w:r>
      <w:r w:rsidR="00BB175D" w:rsidRPr="00952AC7">
        <w:rPr>
          <w:rFonts w:ascii="Garamond" w:hAnsi="Garamond"/>
          <w:sz w:val="24"/>
          <w:szCs w:val="24"/>
        </w:rPr>
        <w:t>7</w:t>
      </w:r>
      <w:r w:rsidRPr="00952AC7">
        <w:rPr>
          <w:rFonts w:ascii="Garamond" w:hAnsi="Garamond"/>
          <w:sz w:val="24"/>
          <w:szCs w:val="24"/>
        </w:rPr>
        <w:t>.1 of these Regulations shall not affect anything done or purported to be done under the repealed Regulations.</w:t>
      </w:r>
    </w:p>
    <w:p w:rsidR="00DE46E5" w:rsidRPr="00952AC7" w:rsidRDefault="00DE46E5" w:rsidP="00D12117">
      <w:pPr>
        <w:pStyle w:val="ListParagraph"/>
        <w:ind w:left="420"/>
        <w:jc w:val="both"/>
        <w:rPr>
          <w:rFonts w:ascii="Garamond" w:hAnsi="Garamond"/>
          <w:sz w:val="24"/>
          <w:szCs w:val="24"/>
        </w:rPr>
      </w:pPr>
    </w:p>
    <w:p w:rsidR="00DE46E5" w:rsidRPr="00952AC7" w:rsidRDefault="00DE46E5" w:rsidP="00D12117">
      <w:pPr>
        <w:pStyle w:val="ListParagraph"/>
        <w:numPr>
          <w:ilvl w:val="0"/>
          <w:numId w:val="25"/>
        </w:numPr>
        <w:spacing w:after="0"/>
        <w:jc w:val="both"/>
        <w:rPr>
          <w:rFonts w:ascii="Garamond" w:hAnsi="Garamond"/>
          <w:sz w:val="24"/>
          <w:szCs w:val="24"/>
        </w:rPr>
      </w:pPr>
      <w:r w:rsidRPr="00952AC7">
        <w:rPr>
          <w:rFonts w:ascii="Garamond" w:eastAsia="Verdana" w:hAnsi="Garamond" w:cs="Verdana"/>
          <w:b/>
          <w:bCs/>
          <w:sz w:val="24"/>
          <w:szCs w:val="24"/>
        </w:rPr>
        <w:t>Citation</w:t>
      </w:r>
    </w:p>
    <w:p w:rsidR="00DE46E5" w:rsidRPr="00952AC7" w:rsidRDefault="00300972" w:rsidP="00D12117">
      <w:pPr>
        <w:ind w:left="420" w:right="1370"/>
        <w:jc w:val="both"/>
        <w:rPr>
          <w:rFonts w:ascii="Garamond" w:hAnsi="Garamond"/>
          <w:sz w:val="24"/>
          <w:szCs w:val="24"/>
        </w:rPr>
      </w:pPr>
      <w:r w:rsidRPr="00952AC7">
        <w:rPr>
          <w:rFonts w:ascii="Garamond" w:eastAsia="Verdana" w:hAnsi="Garamond" w:cs="Verdana"/>
          <w:sz w:val="24"/>
          <w:szCs w:val="24"/>
        </w:rPr>
        <w:t>The</w:t>
      </w:r>
      <w:r w:rsidR="00DE46E5" w:rsidRPr="00952AC7">
        <w:rPr>
          <w:rFonts w:ascii="Garamond" w:eastAsia="Verdana" w:hAnsi="Garamond" w:cs="Verdana"/>
          <w:sz w:val="24"/>
          <w:szCs w:val="24"/>
        </w:rPr>
        <w:t>s</w:t>
      </w:r>
      <w:r w:rsidRPr="00952AC7">
        <w:rPr>
          <w:rFonts w:ascii="Garamond" w:eastAsia="Verdana" w:hAnsi="Garamond" w:cs="Verdana"/>
          <w:sz w:val="24"/>
          <w:szCs w:val="24"/>
        </w:rPr>
        <w:t>e</w:t>
      </w:r>
      <w:r w:rsidR="00DE46E5" w:rsidRPr="00952AC7">
        <w:rPr>
          <w:rFonts w:ascii="Garamond" w:eastAsia="Verdana" w:hAnsi="Garamond" w:cs="Verdana"/>
          <w:sz w:val="24"/>
          <w:szCs w:val="24"/>
        </w:rPr>
        <w:t xml:space="preserve"> Regulation</w:t>
      </w:r>
      <w:r w:rsidRPr="00952AC7">
        <w:rPr>
          <w:rFonts w:ascii="Garamond" w:eastAsia="Verdana" w:hAnsi="Garamond" w:cs="Verdana"/>
          <w:sz w:val="24"/>
          <w:szCs w:val="24"/>
        </w:rPr>
        <w:t>s</w:t>
      </w:r>
      <w:r w:rsidR="00DE46E5" w:rsidRPr="00952AC7">
        <w:rPr>
          <w:rFonts w:ascii="Garamond" w:eastAsia="Verdana" w:hAnsi="Garamond" w:cs="Verdana"/>
          <w:sz w:val="24"/>
          <w:szCs w:val="24"/>
        </w:rPr>
        <w:t xml:space="preserve"> may be cited as the </w:t>
      </w:r>
      <w:r w:rsidRPr="00952AC7">
        <w:rPr>
          <w:rFonts w:ascii="Garamond" w:eastAsia="Verdana" w:hAnsi="Garamond" w:cs="Verdana"/>
          <w:sz w:val="24"/>
          <w:szCs w:val="24"/>
        </w:rPr>
        <w:t xml:space="preserve">Soft Drinks Regulations </w:t>
      </w:r>
      <w:r w:rsidR="00DE46E5" w:rsidRPr="00952AC7">
        <w:rPr>
          <w:rFonts w:ascii="Garamond" w:eastAsia="Verdana" w:hAnsi="Garamond" w:cs="Verdana"/>
          <w:sz w:val="24"/>
          <w:szCs w:val="24"/>
        </w:rPr>
        <w:t>2018.</w:t>
      </w:r>
    </w:p>
    <w:p w:rsidR="00DE46E5" w:rsidRPr="00952AC7" w:rsidRDefault="00DE46E5" w:rsidP="00D12117">
      <w:pPr>
        <w:rPr>
          <w:rFonts w:ascii="Garamond" w:hAnsi="Garamond"/>
          <w:sz w:val="24"/>
          <w:szCs w:val="24"/>
        </w:rPr>
      </w:pPr>
    </w:p>
    <w:p w:rsidR="00F64B8C" w:rsidRPr="00952AC7" w:rsidRDefault="00F64B8C" w:rsidP="00D12117">
      <w:pPr>
        <w:widowControl w:val="0"/>
        <w:autoSpaceDE w:val="0"/>
        <w:autoSpaceDN w:val="0"/>
        <w:adjustRightInd w:val="0"/>
        <w:spacing w:after="0"/>
        <w:ind w:left="3840"/>
        <w:rPr>
          <w:rFonts w:ascii="Garamond" w:hAnsi="Garamond" w:cs="Tahoma"/>
          <w:b/>
          <w:bCs/>
          <w:sz w:val="24"/>
          <w:szCs w:val="24"/>
        </w:rPr>
      </w:pPr>
    </w:p>
    <w:p w:rsidR="00DE46E5" w:rsidRPr="00952AC7" w:rsidRDefault="00DE46E5" w:rsidP="00D12117">
      <w:pPr>
        <w:widowControl w:val="0"/>
        <w:autoSpaceDE w:val="0"/>
        <w:autoSpaceDN w:val="0"/>
        <w:adjustRightInd w:val="0"/>
        <w:spacing w:after="0"/>
        <w:ind w:left="3840"/>
        <w:rPr>
          <w:rFonts w:ascii="Garamond" w:hAnsi="Garamond" w:cs="Tahoma"/>
          <w:b/>
          <w:bCs/>
          <w:sz w:val="24"/>
          <w:szCs w:val="24"/>
        </w:rPr>
      </w:pPr>
    </w:p>
    <w:p w:rsidR="00DE46E5" w:rsidRPr="00952AC7" w:rsidRDefault="00DE46E5" w:rsidP="00D12117">
      <w:pPr>
        <w:widowControl w:val="0"/>
        <w:autoSpaceDE w:val="0"/>
        <w:autoSpaceDN w:val="0"/>
        <w:adjustRightInd w:val="0"/>
        <w:spacing w:after="0"/>
        <w:ind w:left="3840"/>
        <w:rPr>
          <w:rFonts w:ascii="Garamond" w:hAnsi="Garamond" w:cs="Tahoma"/>
          <w:b/>
          <w:bCs/>
          <w:sz w:val="24"/>
          <w:szCs w:val="24"/>
        </w:rPr>
      </w:pPr>
    </w:p>
    <w:p w:rsidR="00DE46E5" w:rsidRPr="00952AC7" w:rsidRDefault="00DE46E5" w:rsidP="00D12117">
      <w:pPr>
        <w:widowControl w:val="0"/>
        <w:autoSpaceDE w:val="0"/>
        <w:autoSpaceDN w:val="0"/>
        <w:adjustRightInd w:val="0"/>
        <w:spacing w:after="0"/>
        <w:ind w:left="3840"/>
        <w:rPr>
          <w:rFonts w:ascii="Garamond" w:hAnsi="Garamond" w:cs="Tahoma"/>
          <w:b/>
          <w:bCs/>
          <w:sz w:val="24"/>
          <w:szCs w:val="24"/>
        </w:rPr>
      </w:pPr>
    </w:p>
    <w:p w:rsidR="00DE46E5" w:rsidRPr="00952AC7" w:rsidRDefault="00DE46E5" w:rsidP="00D12117">
      <w:pPr>
        <w:widowControl w:val="0"/>
        <w:autoSpaceDE w:val="0"/>
        <w:autoSpaceDN w:val="0"/>
        <w:adjustRightInd w:val="0"/>
        <w:spacing w:after="0"/>
        <w:ind w:left="3840"/>
        <w:rPr>
          <w:rFonts w:ascii="Garamond" w:hAnsi="Garamond" w:cs="Tahoma"/>
          <w:b/>
          <w:bCs/>
          <w:sz w:val="24"/>
          <w:szCs w:val="24"/>
        </w:rPr>
      </w:pPr>
    </w:p>
    <w:p w:rsidR="00DE46E5" w:rsidRPr="00952AC7" w:rsidRDefault="00DE46E5" w:rsidP="00D12117">
      <w:pPr>
        <w:widowControl w:val="0"/>
        <w:autoSpaceDE w:val="0"/>
        <w:autoSpaceDN w:val="0"/>
        <w:adjustRightInd w:val="0"/>
        <w:spacing w:after="0"/>
        <w:ind w:left="3840"/>
        <w:rPr>
          <w:rFonts w:ascii="Garamond" w:hAnsi="Garamond" w:cs="Tahoma"/>
          <w:b/>
          <w:bCs/>
          <w:sz w:val="24"/>
          <w:szCs w:val="24"/>
        </w:rPr>
      </w:pPr>
    </w:p>
    <w:p w:rsidR="00DE46E5" w:rsidRPr="00952AC7" w:rsidRDefault="00DE46E5" w:rsidP="00D12117">
      <w:pPr>
        <w:widowControl w:val="0"/>
        <w:autoSpaceDE w:val="0"/>
        <w:autoSpaceDN w:val="0"/>
        <w:adjustRightInd w:val="0"/>
        <w:spacing w:after="0"/>
        <w:ind w:left="3840"/>
        <w:rPr>
          <w:rFonts w:ascii="Garamond" w:hAnsi="Garamond" w:cs="Tahoma"/>
          <w:b/>
          <w:bCs/>
          <w:sz w:val="24"/>
          <w:szCs w:val="24"/>
        </w:rPr>
      </w:pPr>
    </w:p>
    <w:p w:rsidR="00DE46E5" w:rsidRPr="00952AC7" w:rsidRDefault="00DE46E5" w:rsidP="00D12117">
      <w:pPr>
        <w:widowControl w:val="0"/>
        <w:autoSpaceDE w:val="0"/>
        <w:autoSpaceDN w:val="0"/>
        <w:adjustRightInd w:val="0"/>
        <w:spacing w:after="0"/>
        <w:ind w:left="3840"/>
        <w:rPr>
          <w:rFonts w:ascii="Garamond" w:hAnsi="Garamond" w:cs="Tahoma"/>
          <w:b/>
          <w:bCs/>
          <w:sz w:val="24"/>
          <w:szCs w:val="24"/>
        </w:rPr>
      </w:pPr>
    </w:p>
    <w:p w:rsidR="00DE46E5" w:rsidRPr="00952AC7" w:rsidRDefault="00DE46E5" w:rsidP="00D12117">
      <w:pPr>
        <w:widowControl w:val="0"/>
        <w:autoSpaceDE w:val="0"/>
        <w:autoSpaceDN w:val="0"/>
        <w:adjustRightInd w:val="0"/>
        <w:spacing w:after="0"/>
        <w:ind w:left="3840"/>
        <w:rPr>
          <w:rFonts w:ascii="Garamond" w:hAnsi="Garamond" w:cs="Tahoma"/>
          <w:b/>
          <w:bCs/>
          <w:sz w:val="24"/>
          <w:szCs w:val="24"/>
        </w:rPr>
      </w:pPr>
    </w:p>
    <w:p w:rsidR="00F24E51" w:rsidRPr="00952AC7" w:rsidRDefault="00F24E51" w:rsidP="00D12117">
      <w:pPr>
        <w:widowControl w:val="0"/>
        <w:autoSpaceDE w:val="0"/>
        <w:autoSpaceDN w:val="0"/>
        <w:adjustRightInd w:val="0"/>
        <w:spacing w:after="0"/>
        <w:ind w:left="3840"/>
        <w:rPr>
          <w:rFonts w:ascii="Garamond" w:hAnsi="Garamond" w:cs="Times New Roman"/>
          <w:sz w:val="24"/>
          <w:szCs w:val="24"/>
        </w:rPr>
      </w:pPr>
      <w:r w:rsidRPr="00952AC7">
        <w:rPr>
          <w:rFonts w:ascii="Garamond" w:hAnsi="Garamond" w:cs="Tahoma"/>
          <w:b/>
          <w:bCs/>
          <w:sz w:val="24"/>
          <w:szCs w:val="24"/>
        </w:rPr>
        <w:lastRenderedPageBreak/>
        <w:t>SCHEDULE I</w:t>
      </w:r>
    </w:p>
    <w:p w:rsidR="00F24E51" w:rsidRPr="00952AC7" w:rsidRDefault="00F24E51" w:rsidP="00D12117">
      <w:pPr>
        <w:widowControl w:val="0"/>
        <w:autoSpaceDE w:val="0"/>
        <w:autoSpaceDN w:val="0"/>
        <w:adjustRightInd w:val="0"/>
        <w:spacing w:after="0"/>
        <w:ind w:left="2500"/>
        <w:rPr>
          <w:rFonts w:ascii="Garamond" w:hAnsi="Garamond" w:cs="Times New Roman"/>
          <w:sz w:val="24"/>
          <w:szCs w:val="24"/>
        </w:rPr>
      </w:pPr>
      <w:r w:rsidRPr="00952AC7">
        <w:rPr>
          <w:rFonts w:ascii="Garamond" w:hAnsi="Garamond" w:cs="Tahoma"/>
          <w:b/>
          <w:bCs/>
          <w:sz w:val="24"/>
          <w:szCs w:val="24"/>
        </w:rPr>
        <w:t>CLASSIFICATION OF SOFT DRINKS</w:t>
      </w:r>
    </w:p>
    <w:p w:rsidR="00F24E51" w:rsidRPr="00952AC7" w:rsidRDefault="00F24E51" w:rsidP="00D12117">
      <w:pPr>
        <w:widowControl w:val="0"/>
        <w:autoSpaceDE w:val="0"/>
        <w:autoSpaceDN w:val="0"/>
        <w:adjustRightInd w:val="0"/>
        <w:spacing w:after="0"/>
        <w:rPr>
          <w:rFonts w:ascii="Garamond" w:hAnsi="Garamond" w:cs="Times New Roman"/>
          <w:sz w:val="24"/>
          <w:szCs w:val="24"/>
        </w:rPr>
      </w:pPr>
      <w:r w:rsidRPr="00952AC7">
        <w:rPr>
          <w:rFonts w:ascii="Garamond" w:hAnsi="Garamond" w:cs="Tahoma"/>
          <w:b/>
          <w:bCs/>
          <w:sz w:val="24"/>
          <w:szCs w:val="24"/>
        </w:rPr>
        <w:t>Carbonated soft drinks.</w:t>
      </w:r>
    </w:p>
    <w:p w:rsidR="00F24E51" w:rsidRPr="00952AC7" w:rsidRDefault="00F24E51" w:rsidP="00D12117">
      <w:pPr>
        <w:widowControl w:val="0"/>
        <w:autoSpaceDE w:val="0"/>
        <w:autoSpaceDN w:val="0"/>
        <w:adjustRightInd w:val="0"/>
        <w:spacing w:after="0"/>
        <w:rPr>
          <w:rFonts w:ascii="Garamond" w:hAnsi="Garamond" w:cs="Times New Roman"/>
          <w:sz w:val="24"/>
          <w:szCs w:val="24"/>
        </w:rPr>
      </w:pPr>
      <w:r w:rsidRPr="00952AC7">
        <w:rPr>
          <w:rFonts w:ascii="Garamond" w:hAnsi="Garamond" w:cs="Tahoma"/>
          <w:sz w:val="24"/>
          <w:szCs w:val="24"/>
        </w:rPr>
        <w:t>Soft Drinks are classified as:</w:t>
      </w:r>
    </w:p>
    <w:p w:rsidR="00F24E51" w:rsidRPr="00952AC7" w:rsidRDefault="00F24E51" w:rsidP="00D12117">
      <w:pPr>
        <w:pStyle w:val="ListParagraph"/>
        <w:widowControl w:val="0"/>
        <w:numPr>
          <w:ilvl w:val="1"/>
          <w:numId w:val="25"/>
        </w:numPr>
        <w:overflowPunct w:val="0"/>
        <w:autoSpaceDE w:val="0"/>
        <w:autoSpaceDN w:val="0"/>
        <w:adjustRightInd w:val="0"/>
        <w:spacing w:after="0"/>
        <w:rPr>
          <w:rFonts w:ascii="Garamond" w:hAnsi="Garamond" w:cs="Tahoma"/>
          <w:b/>
          <w:bCs/>
          <w:sz w:val="24"/>
          <w:szCs w:val="24"/>
        </w:rPr>
      </w:pPr>
      <w:r w:rsidRPr="00952AC7">
        <w:rPr>
          <w:rFonts w:ascii="Garamond" w:hAnsi="Garamond" w:cs="Tahoma"/>
          <w:b/>
          <w:bCs/>
          <w:sz w:val="24"/>
          <w:szCs w:val="24"/>
        </w:rPr>
        <w:t>Carbonated</w:t>
      </w:r>
      <w:r w:rsidRPr="00952AC7">
        <w:rPr>
          <w:rFonts w:ascii="Garamond" w:hAnsi="Garamond" w:cs="Tahoma"/>
          <w:sz w:val="24"/>
          <w:szCs w:val="24"/>
        </w:rPr>
        <w:t>: These are the class of</w:t>
      </w:r>
      <w:r w:rsidRPr="00952AC7">
        <w:rPr>
          <w:rFonts w:ascii="Garamond" w:hAnsi="Garamond" w:cs="Tahoma"/>
          <w:b/>
          <w:bCs/>
          <w:sz w:val="24"/>
          <w:szCs w:val="24"/>
        </w:rPr>
        <w:t xml:space="preserve"> </w:t>
      </w:r>
      <w:r w:rsidRPr="00952AC7">
        <w:rPr>
          <w:rFonts w:ascii="Garamond" w:hAnsi="Garamond" w:cs="Tahoma"/>
          <w:sz w:val="24"/>
          <w:szCs w:val="24"/>
        </w:rPr>
        <w:t xml:space="preserve">beverages made by absorbing carbon dioxide in potable water with or without various added substances. </w:t>
      </w:r>
    </w:p>
    <w:p w:rsidR="00F24E51" w:rsidRPr="00952AC7" w:rsidRDefault="00F24E51" w:rsidP="00D12117">
      <w:pPr>
        <w:widowControl w:val="0"/>
        <w:autoSpaceDE w:val="0"/>
        <w:autoSpaceDN w:val="0"/>
        <w:adjustRightInd w:val="0"/>
        <w:spacing w:after="0"/>
        <w:rPr>
          <w:rFonts w:ascii="Garamond" w:hAnsi="Garamond" w:cs="Times New Roman"/>
          <w:sz w:val="24"/>
          <w:szCs w:val="24"/>
        </w:rPr>
      </w:pPr>
    </w:p>
    <w:p w:rsidR="003B51F9" w:rsidRPr="00952AC7" w:rsidRDefault="003B51F9" w:rsidP="00D12117">
      <w:pPr>
        <w:spacing w:after="0"/>
        <w:rPr>
          <w:rFonts w:ascii="Garamond" w:hAnsi="Garamond"/>
          <w:sz w:val="24"/>
          <w:szCs w:val="24"/>
        </w:rPr>
      </w:pPr>
      <w:r w:rsidRPr="00952AC7">
        <w:rPr>
          <w:rFonts w:ascii="Garamond" w:hAnsi="Garamond" w:cs="Tahoma"/>
          <w:b/>
          <w:bCs/>
          <w:sz w:val="24"/>
          <w:szCs w:val="24"/>
        </w:rPr>
        <w:t>Added substances for</w:t>
      </w:r>
      <w:r w:rsidRPr="00952AC7">
        <w:rPr>
          <w:rFonts w:ascii="Garamond" w:hAnsi="Garamond"/>
          <w:sz w:val="24"/>
          <w:szCs w:val="24"/>
        </w:rPr>
        <w:t xml:space="preserve"> </w:t>
      </w:r>
      <w:r w:rsidRPr="00952AC7">
        <w:rPr>
          <w:rFonts w:ascii="Garamond" w:hAnsi="Garamond" w:cs="Tahoma"/>
          <w:b/>
          <w:bCs/>
          <w:sz w:val="24"/>
          <w:szCs w:val="24"/>
        </w:rPr>
        <w:t>carbonated soft drinks.</w:t>
      </w:r>
    </w:p>
    <w:p w:rsidR="003B51F9" w:rsidRPr="00952AC7" w:rsidRDefault="003B51F9" w:rsidP="00D12117">
      <w:pPr>
        <w:pStyle w:val="ListParagraph"/>
        <w:numPr>
          <w:ilvl w:val="0"/>
          <w:numId w:val="22"/>
        </w:numPr>
        <w:spacing w:after="0"/>
        <w:rPr>
          <w:rFonts w:ascii="Garamond" w:hAnsi="Garamond"/>
          <w:sz w:val="24"/>
          <w:szCs w:val="24"/>
        </w:rPr>
      </w:pPr>
      <w:r w:rsidRPr="00952AC7">
        <w:rPr>
          <w:rFonts w:ascii="Garamond" w:hAnsi="Garamond" w:cs="Tahoma"/>
          <w:sz w:val="24"/>
          <w:szCs w:val="24"/>
        </w:rPr>
        <w:t>The following added substances maybe used in carbonated soft drinks in such proportions as are to accomplish their</w:t>
      </w:r>
      <w:r w:rsidRPr="00952AC7">
        <w:rPr>
          <w:rFonts w:ascii="Garamond" w:hAnsi="Garamond"/>
          <w:sz w:val="24"/>
          <w:szCs w:val="24"/>
        </w:rPr>
        <w:t xml:space="preserve"> </w:t>
      </w:r>
      <w:r w:rsidRPr="00952AC7">
        <w:rPr>
          <w:rFonts w:ascii="Garamond" w:hAnsi="Garamond" w:cs="Tahoma"/>
          <w:sz w:val="24"/>
          <w:szCs w:val="24"/>
        </w:rPr>
        <w:t>intended effects:-</w:t>
      </w:r>
    </w:p>
    <w:p w:rsidR="003B51F9" w:rsidRPr="00952AC7" w:rsidRDefault="003B51F9" w:rsidP="00D12117">
      <w:pPr>
        <w:pStyle w:val="ListParagraph"/>
        <w:numPr>
          <w:ilvl w:val="1"/>
          <w:numId w:val="22"/>
        </w:numPr>
        <w:rPr>
          <w:rFonts w:ascii="Garamond" w:hAnsi="Garamond"/>
          <w:sz w:val="24"/>
          <w:szCs w:val="24"/>
        </w:rPr>
      </w:pPr>
      <w:r w:rsidRPr="00952AC7">
        <w:rPr>
          <w:rFonts w:ascii="Garamond" w:hAnsi="Garamond" w:cs="Tahoma"/>
          <w:sz w:val="24"/>
          <w:szCs w:val="24"/>
        </w:rPr>
        <w:t xml:space="preserve">Nutritive sweeteners consisting of dry or liquid form of sugar, invert sugar, dextrose, glucose syrup, sorbitol, mannitol, honey or any combination of these, </w:t>
      </w:r>
    </w:p>
    <w:p w:rsidR="003B51F9" w:rsidRPr="00952AC7" w:rsidRDefault="003B51F9" w:rsidP="00D12117">
      <w:pPr>
        <w:pStyle w:val="ListParagraph"/>
        <w:numPr>
          <w:ilvl w:val="1"/>
          <w:numId w:val="22"/>
        </w:numPr>
        <w:rPr>
          <w:rFonts w:ascii="Garamond" w:hAnsi="Garamond"/>
          <w:sz w:val="24"/>
          <w:szCs w:val="24"/>
        </w:rPr>
      </w:pPr>
      <w:r w:rsidRPr="00952AC7">
        <w:rPr>
          <w:rFonts w:ascii="Garamond" w:hAnsi="Garamond" w:cs="Tahoma"/>
          <w:sz w:val="24"/>
          <w:szCs w:val="24"/>
        </w:rPr>
        <w:t>A</w:t>
      </w:r>
      <w:r w:rsidR="00BB175D" w:rsidRPr="00952AC7">
        <w:rPr>
          <w:rFonts w:ascii="Garamond" w:hAnsi="Garamond" w:cs="Tahoma"/>
          <w:sz w:val="24"/>
          <w:szCs w:val="24"/>
        </w:rPr>
        <w:t>pproved</w:t>
      </w:r>
      <w:r w:rsidRPr="00952AC7">
        <w:rPr>
          <w:rFonts w:ascii="Garamond" w:hAnsi="Garamond" w:cs="Tahoma"/>
          <w:sz w:val="24"/>
          <w:szCs w:val="24"/>
        </w:rPr>
        <w:t xml:space="preserve"> </w:t>
      </w:r>
      <w:r w:rsidR="00BB175D" w:rsidRPr="00952AC7">
        <w:rPr>
          <w:rFonts w:ascii="Garamond" w:hAnsi="Garamond" w:cs="Tahoma"/>
          <w:sz w:val="24"/>
          <w:szCs w:val="24"/>
        </w:rPr>
        <w:t>f</w:t>
      </w:r>
      <w:r w:rsidRPr="00952AC7">
        <w:rPr>
          <w:rFonts w:ascii="Garamond" w:hAnsi="Garamond" w:cs="Tahoma"/>
          <w:sz w:val="24"/>
          <w:szCs w:val="24"/>
        </w:rPr>
        <w:t xml:space="preserve">ood flavours by the Agency, </w:t>
      </w:r>
    </w:p>
    <w:p w:rsidR="003B51F9" w:rsidRPr="00952AC7" w:rsidRDefault="003B51F9" w:rsidP="00D12117">
      <w:pPr>
        <w:pStyle w:val="ListParagraph"/>
        <w:numPr>
          <w:ilvl w:val="1"/>
          <w:numId w:val="22"/>
        </w:numPr>
        <w:rPr>
          <w:rFonts w:ascii="Garamond" w:hAnsi="Garamond"/>
          <w:sz w:val="24"/>
          <w:szCs w:val="24"/>
        </w:rPr>
      </w:pPr>
      <w:r w:rsidRPr="00952AC7">
        <w:rPr>
          <w:rFonts w:ascii="Garamond" w:hAnsi="Garamond" w:cs="Tahoma"/>
          <w:sz w:val="24"/>
          <w:szCs w:val="24"/>
        </w:rPr>
        <w:t>A</w:t>
      </w:r>
      <w:r w:rsidR="00BB175D" w:rsidRPr="00952AC7">
        <w:rPr>
          <w:rFonts w:ascii="Garamond" w:hAnsi="Garamond" w:cs="Tahoma"/>
          <w:sz w:val="24"/>
          <w:szCs w:val="24"/>
        </w:rPr>
        <w:t>pproved</w:t>
      </w:r>
      <w:r w:rsidRPr="00952AC7">
        <w:rPr>
          <w:rFonts w:ascii="Garamond" w:hAnsi="Garamond" w:cs="Tahoma"/>
          <w:sz w:val="24"/>
          <w:szCs w:val="24"/>
        </w:rPr>
        <w:t xml:space="preserve"> </w:t>
      </w:r>
      <w:r w:rsidR="00BB175D" w:rsidRPr="00952AC7">
        <w:rPr>
          <w:rFonts w:ascii="Garamond" w:hAnsi="Garamond" w:cs="Tahoma"/>
          <w:sz w:val="24"/>
          <w:szCs w:val="24"/>
        </w:rPr>
        <w:t>f</w:t>
      </w:r>
      <w:r w:rsidRPr="00952AC7">
        <w:rPr>
          <w:rFonts w:ascii="Garamond" w:hAnsi="Garamond" w:cs="Tahoma"/>
          <w:sz w:val="24"/>
          <w:szCs w:val="24"/>
        </w:rPr>
        <w:t>ood colours by the Agency,</w:t>
      </w:r>
    </w:p>
    <w:p w:rsidR="003B51F9" w:rsidRPr="00952AC7" w:rsidRDefault="003B51F9" w:rsidP="00D12117">
      <w:pPr>
        <w:pStyle w:val="ListParagraph"/>
        <w:numPr>
          <w:ilvl w:val="1"/>
          <w:numId w:val="22"/>
        </w:numPr>
        <w:rPr>
          <w:rFonts w:ascii="Garamond" w:hAnsi="Garamond"/>
          <w:sz w:val="24"/>
          <w:szCs w:val="24"/>
        </w:rPr>
      </w:pPr>
      <w:r w:rsidRPr="00952AC7">
        <w:rPr>
          <w:rFonts w:ascii="Garamond" w:hAnsi="Garamond" w:cs="Tahoma"/>
          <w:sz w:val="24"/>
          <w:szCs w:val="24"/>
        </w:rPr>
        <w:t>Other food additives or mixture of food additives as approved by the Agency,</w:t>
      </w:r>
    </w:p>
    <w:p w:rsidR="003568E3" w:rsidRPr="00952AC7" w:rsidRDefault="003B51F9" w:rsidP="00D12117">
      <w:pPr>
        <w:pStyle w:val="ListParagraph"/>
        <w:numPr>
          <w:ilvl w:val="1"/>
          <w:numId w:val="22"/>
        </w:numPr>
        <w:rPr>
          <w:rFonts w:ascii="Garamond" w:hAnsi="Garamond"/>
          <w:sz w:val="24"/>
          <w:szCs w:val="24"/>
        </w:rPr>
      </w:pPr>
      <w:r w:rsidRPr="00952AC7">
        <w:rPr>
          <w:rFonts w:ascii="Garamond" w:hAnsi="Garamond" w:cs="Tahoma"/>
          <w:sz w:val="24"/>
          <w:szCs w:val="24"/>
        </w:rPr>
        <w:t>Quinine in an amount as approved by the Agency in which case the label shall bear a prominent declaration to the effect that it contains quinine</w:t>
      </w:r>
      <w:r w:rsidR="003568E3" w:rsidRPr="00952AC7">
        <w:rPr>
          <w:rFonts w:ascii="Garamond" w:hAnsi="Garamond" w:cs="Tahoma"/>
          <w:sz w:val="24"/>
          <w:szCs w:val="24"/>
        </w:rPr>
        <w:t>,</w:t>
      </w:r>
    </w:p>
    <w:p w:rsidR="003568E3" w:rsidRPr="00952AC7" w:rsidRDefault="003B51F9" w:rsidP="00D12117">
      <w:pPr>
        <w:pStyle w:val="ListParagraph"/>
        <w:numPr>
          <w:ilvl w:val="1"/>
          <w:numId w:val="22"/>
        </w:numPr>
        <w:rPr>
          <w:rFonts w:ascii="Garamond" w:hAnsi="Garamond"/>
          <w:sz w:val="24"/>
          <w:szCs w:val="24"/>
        </w:rPr>
      </w:pPr>
      <w:r w:rsidRPr="00952AC7">
        <w:rPr>
          <w:rFonts w:ascii="Garamond" w:hAnsi="Garamond" w:cs="Tahoma"/>
          <w:sz w:val="24"/>
          <w:szCs w:val="24"/>
        </w:rPr>
        <w:t>In the case of canned carbonated soft drinks, stannous chloride, in a quantity</w:t>
      </w:r>
      <w:r w:rsidR="003568E3" w:rsidRPr="00952AC7">
        <w:rPr>
          <w:rFonts w:ascii="Garamond" w:hAnsi="Garamond" w:cs="Tahoma"/>
          <w:sz w:val="24"/>
          <w:szCs w:val="24"/>
        </w:rPr>
        <w:t xml:space="preserve"> </w:t>
      </w:r>
      <w:r w:rsidRPr="00952AC7">
        <w:rPr>
          <w:rFonts w:ascii="Garamond" w:hAnsi="Garamond" w:cs="Tahoma"/>
          <w:sz w:val="24"/>
          <w:szCs w:val="24"/>
        </w:rPr>
        <w:t>approved by the Agency with or without</w:t>
      </w:r>
      <w:r w:rsidR="003568E3" w:rsidRPr="00952AC7">
        <w:rPr>
          <w:rFonts w:ascii="Garamond" w:hAnsi="Garamond" w:cs="Tahoma"/>
          <w:sz w:val="24"/>
          <w:szCs w:val="24"/>
        </w:rPr>
        <w:t xml:space="preserve"> </w:t>
      </w:r>
      <w:r w:rsidRPr="00952AC7">
        <w:rPr>
          <w:rFonts w:ascii="Garamond" w:hAnsi="Garamond" w:cs="Tahoma"/>
          <w:sz w:val="24"/>
          <w:szCs w:val="24"/>
        </w:rPr>
        <w:t>one or more of the other chemical</w:t>
      </w:r>
      <w:r w:rsidR="003568E3" w:rsidRPr="00952AC7">
        <w:rPr>
          <w:rFonts w:ascii="Garamond" w:hAnsi="Garamond" w:cs="Tahoma"/>
          <w:sz w:val="24"/>
          <w:szCs w:val="24"/>
        </w:rPr>
        <w:t xml:space="preserve"> </w:t>
      </w:r>
      <w:r w:rsidRPr="00952AC7">
        <w:rPr>
          <w:rFonts w:ascii="Garamond" w:hAnsi="Garamond" w:cs="Tahoma"/>
          <w:sz w:val="24"/>
          <w:szCs w:val="24"/>
        </w:rPr>
        <w:t>preservatives shall be as permitted by</w:t>
      </w:r>
      <w:r w:rsidR="003568E3" w:rsidRPr="00952AC7">
        <w:rPr>
          <w:rFonts w:ascii="Garamond" w:hAnsi="Garamond" w:cs="Tahoma"/>
          <w:sz w:val="24"/>
          <w:szCs w:val="24"/>
        </w:rPr>
        <w:t xml:space="preserve"> </w:t>
      </w:r>
      <w:r w:rsidRPr="00952AC7">
        <w:rPr>
          <w:rFonts w:ascii="Garamond" w:hAnsi="Garamond" w:cs="Tahoma"/>
          <w:sz w:val="24"/>
          <w:szCs w:val="24"/>
        </w:rPr>
        <w:t>the Agency,</w:t>
      </w:r>
      <w:r w:rsidR="003568E3" w:rsidRPr="00952AC7">
        <w:rPr>
          <w:rFonts w:ascii="Garamond" w:hAnsi="Garamond" w:cs="Tahoma"/>
          <w:sz w:val="24"/>
          <w:szCs w:val="24"/>
        </w:rPr>
        <w:t xml:space="preserve"> </w:t>
      </w:r>
    </w:p>
    <w:p w:rsidR="003568E3" w:rsidRPr="00952AC7" w:rsidRDefault="003B51F9" w:rsidP="00D12117">
      <w:pPr>
        <w:pStyle w:val="ListParagraph"/>
        <w:numPr>
          <w:ilvl w:val="1"/>
          <w:numId w:val="22"/>
        </w:numPr>
        <w:spacing w:after="0"/>
        <w:rPr>
          <w:rFonts w:ascii="Garamond" w:hAnsi="Garamond"/>
          <w:sz w:val="24"/>
          <w:szCs w:val="24"/>
        </w:rPr>
      </w:pPr>
      <w:r w:rsidRPr="00952AC7">
        <w:rPr>
          <w:rFonts w:ascii="Garamond" w:hAnsi="Garamond" w:cs="Tahoma"/>
          <w:sz w:val="24"/>
          <w:szCs w:val="24"/>
        </w:rPr>
        <w:t>Caffeine, when used shall be in an amount</w:t>
      </w:r>
      <w:r w:rsidR="003568E3" w:rsidRPr="00952AC7">
        <w:rPr>
          <w:rFonts w:ascii="Garamond" w:hAnsi="Garamond" w:cs="Tahoma"/>
          <w:sz w:val="24"/>
          <w:szCs w:val="24"/>
        </w:rPr>
        <w:t xml:space="preserve"> </w:t>
      </w:r>
      <w:r w:rsidRPr="00952AC7">
        <w:rPr>
          <w:rFonts w:ascii="Garamond" w:hAnsi="Garamond" w:cs="Tahoma"/>
          <w:sz w:val="24"/>
          <w:szCs w:val="24"/>
        </w:rPr>
        <w:t>as approved by the Agency</w:t>
      </w:r>
      <w:r w:rsidR="00F64B8C" w:rsidRPr="00952AC7">
        <w:rPr>
          <w:rFonts w:ascii="Garamond" w:hAnsi="Garamond" w:cs="Tahoma"/>
          <w:sz w:val="24"/>
          <w:szCs w:val="24"/>
        </w:rPr>
        <w:t>.</w:t>
      </w:r>
    </w:p>
    <w:p w:rsidR="00F64B8C" w:rsidRPr="00952AC7" w:rsidRDefault="00F64B8C" w:rsidP="00D12117">
      <w:pPr>
        <w:pStyle w:val="ListParagraph"/>
        <w:spacing w:after="0"/>
        <w:ind w:left="1440"/>
        <w:rPr>
          <w:rFonts w:ascii="Garamond" w:hAnsi="Garamond"/>
          <w:sz w:val="24"/>
          <w:szCs w:val="24"/>
        </w:rPr>
      </w:pPr>
    </w:p>
    <w:p w:rsidR="003568E3" w:rsidRPr="00952AC7" w:rsidRDefault="003B51F9" w:rsidP="00D12117">
      <w:pPr>
        <w:spacing w:after="0"/>
        <w:rPr>
          <w:rFonts w:ascii="Garamond" w:hAnsi="Garamond" w:cs="Tahoma"/>
          <w:b/>
          <w:bCs/>
          <w:sz w:val="24"/>
          <w:szCs w:val="24"/>
        </w:rPr>
      </w:pPr>
      <w:r w:rsidRPr="00952AC7">
        <w:rPr>
          <w:rFonts w:ascii="Garamond" w:hAnsi="Garamond" w:cs="Tahoma"/>
          <w:b/>
          <w:bCs/>
          <w:sz w:val="24"/>
          <w:szCs w:val="24"/>
        </w:rPr>
        <w:t>Names of carbonated</w:t>
      </w:r>
      <w:r w:rsidR="003568E3" w:rsidRPr="00952AC7">
        <w:rPr>
          <w:rFonts w:ascii="Garamond" w:hAnsi="Garamond" w:cs="Tahoma"/>
          <w:b/>
          <w:bCs/>
          <w:sz w:val="24"/>
          <w:szCs w:val="24"/>
        </w:rPr>
        <w:t xml:space="preserve"> </w:t>
      </w:r>
      <w:r w:rsidRPr="00952AC7">
        <w:rPr>
          <w:rFonts w:ascii="Garamond" w:hAnsi="Garamond" w:cs="Tahoma"/>
          <w:b/>
          <w:bCs/>
          <w:sz w:val="24"/>
          <w:szCs w:val="24"/>
        </w:rPr>
        <w:t>soft drinks</w:t>
      </w:r>
      <w:r w:rsidR="003568E3" w:rsidRPr="00952AC7">
        <w:rPr>
          <w:rFonts w:ascii="Garamond" w:hAnsi="Garamond" w:cs="Tahoma"/>
          <w:b/>
          <w:bCs/>
          <w:sz w:val="24"/>
          <w:szCs w:val="24"/>
        </w:rPr>
        <w:t xml:space="preserve"> </w:t>
      </w:r>
    </w:p>
    <w:p w:rsidR="003568E3" w:rsidRPr="00952AC7" w:rsidRDefault="003B51F9" w:rsidP="00D12117">
      <w:pPr>
        <w:pStyle w:val="ListParagraph"/>
        <w:numPr>
          <w:ilvl w:val="0"/>
          <w:numId w:val="22"/>
        </w:numPr>
        <w:spacing w:after="0"/>
        <w:rPr>
          <w:rFonts w:ascii="Garamond" w:hAnsi="Garamond"/>
          <w:sz w:val="24"/>
          <w:szCs w:val="24"/>
        </w:rPr>
      </w:pPr>
      <w:r w:rsidRPr="00952AC7">
        <w:rPr>
          <w:rFonts w:ascii="Garamond" w:hAnsi="Garamond" w:cs="Tahoma"/>
          <w:sz w:val="24"/>
          <w:szCs w:val="24"/>
        </w:rPr>
        <w:t>The name of the carbonated drink which</w:t>
      </w:r>
      <w:r w:rsidR="003568E3" w:rsidRPr="00952AC7">
        <w:rPr>
          <w:rFonts w:ascii="Garamond" w:hAnsi="Garamond" w:cs="Tahoma"/>
          <w:sz w:val="24"/>
          <w:szCs w:val="24"/>
        </w:rPr>
        <w:t xml:space="preserve"> </w:t>
      </w:r>
      <w:r w:rsidRPr="00952AC7">
        <w:rPr>
          <w:rFonts w:ascii="Garamond" w:hAnsi="Garamond" w:cs="Tahoma"/>
          <w:sz w:val="24"/>
          <w:szCs w:val="24"/>
        </w:rPr>
        <w:t>is neither flavoured nor sweetened shall</w:t>
      </w:r>
      <w:r w:rsidR="003568E3" w:rsidRPr="00952AC7">
        <w:rPr>
          <w:rFonts w:ascii="Garamond" w:hAnsi="Garamond" w:cs="Tahoma"/>
          <w:sz w:val="24"/>
          <w:szCs w:val="24"/>
        </w:rPr>
        <w:t xml:space="preserve"> </w:t>
      </w:r>
      <w:r w:rsidRPr="00952AC7">
        <w:rPr>
          <w:rFonts w:ascii="Garamond" w:hAnsi="Garamond" w:cs="Tahoma"/>
          <w:sz w:val="24"/>
          <w:szCs w:val="24"/>
        </w:rPr>
        <w:t>be “soda water”, “club soda”, or “soda”.</w:t>
      </w:r>
      <w:r w:rsidR="003568E3" w:rsidRPr="00952AC7">
        <w:rPr>
          <w:rFonts w:ascii="Garamond" w:hAnsi="Garamond"/>
          <w:sz w:val="24"/>
          <w:szCs w:val="24"/>
        </w:rPr>
        <w:t xml:space="preserve"> </w:t>
      </w:r>
    </w:p>
    <w:p w:rsidR="003568E3" w:rsidRPr="00952AC7" w:rsidRDefault="003B51F9" w:rsidP="00D12117">
      <w:pPr>
        <w:pStyle w:val="ListParagraph"/>
        <w:numPr>
          <w:ilvl w:val="1"/>
          <w:numId w:val="22"/>
        </w:numPr>
        <w:rPr>
          <w:rFonts w:ascii="Garamond" w:hAnsi="Garamond"/>
          <w:sz w:val="24"/>
          <w:szCs w:val="24"/>
        </w:rPr>
      </w:pPr>
      <w:r w:rsidRPr="00952AC7">
        <w:rPr>
          <w:rFonts w:ascii="Garamond" w:hAnsi="Garamond" w:cs="Tahoma"/>
          <w:sz w:val="24"/>
          <w:szCs w:val="24"/>
        </w:rPr>
        <w:t>The name of each carbonated soft drink</w:t>
      </w:r>
      <w:r w:rsidR="003568E3" w:rsidRPr="00952AC7">
        <w:rPr>
          <w:rFonts w:ascii="Garamond" w:hAnsi="Garamond" w:cs="Tahoma"/>
          <w:sz w:val="24"/>
          <w:szCs w:val="24"/>
        </w:rPr>
        <w:t xml:space="preserve"> </w:t>
      </w:r>
      <w:r w:rsidRPr="00952AC7">
        <w:rPr>
          <w:rFonts w:ascii="Garamond" w:hAnsi="Garamond" w:cs="Tahoma"/>
          <w:sz w:val="24"/>
          <w:szCs w:val="24"/>
        </w:rPr>
        <w:t>containing flavouring ingredients as</w:t>
      </w:r>
      <w:r w:rsidR="003568E3" w:rsidRPr="00952AC7">
        <w:rPr>
          <w:rFonts w:ascii="Garamond" w:hAnsi="Garamond" w:cs="Tahoma"/>
          <w:sz w:val="24"/>
          <w:szCs w:val="24"/>
        </w:rPr>
        <w:t xml:space="preserve"> </w:t>
      </w:r>
      <w:r w:rsidRPr="00952AC7">
        <w:rPr>
          <w:rFonts w:ascii="Garamond" w:hAnsi="Garamond" w:cs="Tahoma"/>
          <w:sz w:val="24"/>
          <w:szCs w:val="24"/>
        </w:rPr>
        <w:t>provided in the Regulations shall be  “carbonated beverage”</w:t>
      </w:r>
      <w:r w:rsidR="003568E3" w:rsidRPr="00952AC7">
        <w:rPr>
          <w:rFonts w:ascii="Garamond" w:hAnsi="Garamond" w:cs="Tahoma"/>
          <w:sz w:val="24"/>
          <w:szCs w:val="24"/>
        </w:rPr>
        <w:t xml:space="preserve"> </w:t>
      </w:r>
      <w:r w:rsidRPr="00952AC7">
        <w:rPr>
          <w:rFonts w:ascii="Garamond" w:hAnsi="Garamond" w:cs="Tahoma"/>
          <w:sz w:val="24"/>
          <w:szCs w:val="24"/>
        </w:rPr>
        <w:t>or “drink”, the brand designates the</w:t>
      </w:r>
      <w:r w:rsidR="003568E3" w:rsidRPr="00952AC7">
        <w:rPr>
          <w:rFonts w:ascii="Garamond" w:hAnsi="Garamond" w:cs="Tahoma"/>
          <w:sz w:val="24"/>
          <w:szCs w:val="24"/>
        </w:rPr>
        <w:t xml:space="preserve"> </w:t>
      </w:r>
      <w:r w:rsidRPr="00952AC7">
        <w:rPr>
          <w:rFonts w:ascii="Garamond" w:hAnsi="Garamond" w:cs="Tahoma"/>
          <w:sz w:val="24"/>
          <w:szCs w:val="24"/>
        </w:rPr>
        <w:t>characterizing flavour of the carbonated</w:t>
      </w:r>
      <w:r w:rsidR="003568E3" w:rsidRPr="00952AC7">
        <w:rPr>
          <w:rFonts w:ascii="Garamond" w:hAnsi="Garamond" w:cs="Tahoma"/>
          <w:sz w:val="24"/>
          <w:szCs w:val="24"/>
        </w:rPr>
        <w:t xml:space="preserve"> </w:t>
      </w:r>
      <w:r w:rsidRPr="00952AC7">
        <w:rPr>
          <w:rFonts w:ascii="Garamond" w:hAnsi="Garamond" w:cs="Tahoma"/>
          <w:sz w:val="24"/>
          <w:szCs w:val="24"/>
        </w:rPr>
        <w:t>soft drink for example “grape soda”.</w:t>
      </w:r>
      <w:r w:rsidR="003568E3" w:rsidRPr="00952AC7">
        <w:rPr>
          <w:rFonts w:ascii="Garamond" w:hAnsi="Garamond" w:cs="Tahoma"/>
          <w:sz w:val="24"/>
          <w:szCs w:val="24"/>
        </w:rPr>
        <w:t xml:space="preserve"> </w:t>
      </w:r>
    </w:p>
    <w:p w:rsidR="003568E3" w:rsidRPr="00952AC7" w:rsidRDefault="003B51F9" w:rsidP="00D12117">
      <w:pPr>
        <w:pStyle w:val="ListParagraph"/>
        <w:numPr>
          <w:ilvl w:val="1"/>
          <w:numId w:val="22"/>
        </w:numPr>
        <w:spacing w:after="0"/>
        <w:rPr>
          <w:rFonts w:ascii="Garamond" w:hAnsi="Garamond"/>
          <w:sz w:val="24"/>
          <w:szCs w:val="24"/>
        </w:rPr>
      </w:pPr>
      <w:r w:rsidRPr="00952AC7">
        <w:rPr>
          <w:rFonts w:ascii="Garamond" w:hAnsi="Garamond" w:cs="Tahoma"/>
          <w:sz w:val="24"/>
          <w:szCs w:val="24"/>
        </w:rPr>
        <w:t>If the carbonated soft drink is one generally</w:t>
      </w:r>
      <w:r w:rsidR="003568E3" w:rsidRPr="00952AC7">
        <w:rPr>
          <w:rFonts w:ascii="Garamond" w:hAnsi="Garamond" w:cs="Tahoma"/>
          <w:sz w:val="24"/>
          <w:szCs w:val="24"/>
        </w:rPr>
        <w:t xml:space="preserve"> </w:t>
      </w:r>
      <w:r w:rsidRPr="00952AC7">
        <w:rPr>
          <w:rFonts w:ascii="Garamond" w:hAnsi="Garamond" w:cs="Tahoma"/>
          <w:sz w:val="24"/>
          <w:szCs w:val="24"/>
        </w:rPr>
        <w:t>designated by a particular common name,</w:t>
      </w:r>
      <w:r w:rsidR="003568E3" w:rsidRPr="00952AC7">
        <w:rPr>
          <w:rFonts w:ascii="Garamond" w:hAnsi="Garamond" w:cs="Tahoma"/>
          <w:sz w:val="24"/>
          <w:szCs w:val="24"/>
        </w:rPr>
        <w:t xml:space="preserve"> </w:t>
      </w:r>
      <w:r w:rsidRPr="00952AC7">
        <w:rPr>
          <w:rFonts w:ascii="Garamond" w:hAnsi="Garamond" w:cs="Tahoma"/>
          <w:sz w:val="24"/>
          <w:szCs w:val="24"/>
        </w:rPr>
        <w:t>for example ginger ale, root beer, or</w:t>
      </w:r>
      <w:r w:rsidR="003568E3" w:rsidRPr="00952AC7">
        <w:rPr>
          <w:rFonts w:ascii="Garamond" w:hAnsi="Garamond" w:cs="Tahoma"/>
          <w:sz w:val="24"/>
          <w:szCs w:val="24"/>
        </w:rPr>
        <w:t xml:space="preserve"> </w:t>
      </w:r>
      <w:r w:rsidRPr="00952AC7">
        <w:rPr>
          <w:rFonts w:ascii="Garamond" w:hAnsi="Garamond" w:cs="Tahoma"/>
          <w:sz w:val="24"/>
          <w:szCs w:val="24"/>
        </w:rPr>
        <w:t>sparkling water, that name may be used</w:t>
      </w:r>
      <w:r w:rsidR="003568E3" w:rsidRPr="00952AC7">
        <w:rPr>
          <w:rFonts w:ascii="Garamond" w:hAnsi="Garamond" w:cs="Tahoma"/>
          <w:sz w:val="24"/>
          <w:szCs w:val="24"/>
        </w:rPr>
        <w:t xml:space="preserve"> </w:t>
      </w:r>
      <w:r w:rsidRPr="00952AC7">
        <w:rPr>
          <w:rFonts w:ascii="Garamond" w:hAnsi="Garamond" w:cs="Tahoma"/>
          <w:sz w:val="24"/>
          <w:szCs w:val="24"/>
        </w:rPr>
        <w:t>in lieu of the name prescribed by these</w:t>
      </w:r>
      <w:r w:rsidR="003568E3" w:rsidRPr="00952AC7">
        <w:rPr>
          <w:rFonts w:ascii="Garamond" w:hAnsi="Garamond" w:cs="Tahoma"/>
          <w:sz w:val="24"/>
          <w:szCs w:val="24"/>
        </w:rPr>
        <w:t xml:space="preserve"> </w:t>
      </w:r>
      <w:r w:rsidRPr="00952AC7">
        <w:rPr>
          <w:rFonts w:ascii="Garamond" w:hAnsi="Garamond" w:cs="Tahoma"/>
          <w:sz w:val="24"/>
          <w:szCs w:val="24"/>
        </w:rPr>
        <w:t>Regulations</w:t>
      </w:r>
      <w:r w:rsidR="003568E3" w:rsidRPr="00952AC7">
        <w:rPr>
          <w:rFonts w:ascii="Garamond" w:hAnsi="Garamond" w:cs="Tahoma"/>
          <w:sz w:val="24"/>
          <w:szCs w:val="24"/>
        </w:rPr>
        <w:t xml:space="preserve"> </w:t>
      </w:r>
    </w:p>
    <w:p w:rsidR="00300972" w:rsidRPr="00952AC7" w:rsidRDefault="00300972" w:rsidP="00D12117">
      <w:pPr>
        <w:spacing w:after="0"/>
        <w:rPr>
          <w:rFonts w:ascii="Garamond" w:hAnsi="Garamond" w:cs="Tahoma"/>
          <w:b/>
          <w:bCs/>
          <w:sz w:val="24"/>
          <w:szCs w:val="24"/>
        </w:rPr>
      </w:pPr>
    </w:p>
    <w:p w:rsidR="003568E3" w:rsidRPr="00952AC7" w:rsidRDefault="003B51F9" w:rsidP="00D12117">
      <w:pPr>
        <w:spacing w:after="0"/>
        <w:rPr>
          <w:rFonts w:ascii="Garamond" w:hAnsi="Garamond" w:cs="Tahoma"/>
          <w:b/>
          <w:bCs/>
          <w:sz w:val="24"/>
          <w:szCs w:val="24"/>
        </w:rPr>
      </w:pPr>
      <w:r w:rsidRPr="00952AC7">
        <w:rPr>
          <w:rFonts w:ascii="Garamond" w:hAnsi="Garamond" w:cs="Tahoma"/>
          <w:b/>
          <w:bCs/>
          <w:sz w:val="24"/>
          <w:szCs w:val="24"/>
        </w:rPr>
        <w:t>Non- carbonated</w:t>
      </w:r>
      <w:r w:rsidR="003568E3" w:rsidRPr="00952AC7">
        <w:rPr>
          <w:rFonts w:ascii="Garamond" w:hAnsi="Garamond" w:cs="Tahoma"/>
          <w:b/>
          <w:bCs/>
          <w:sz w:val="24"/>
          <w:szCs w:val="24"/>
        </w:rPr>
        <w:t xml:space="preserve"> Soft drinks</w:t>
      </w:r>
    </w:p>
    <w:p w:rsidR="003568E3" w:rsidRPr="00952AC7" w:rsidRDefault="003B51F9" w:rsidP="00D12117">
      <w:pPr>
        <w:pStyle w:val="ListParagraph"/>
        <w:numPr>
          <w:ilvl w:val="1"/>
          <w:numId w:val="25"/>
        </w:numPr>
        <w:spacing w:after="0"/>
        <w:rPr>
          <w:rFonts w:ascii="Garamond" w:hAnsi="Garamond" w:cs="Tahoma"/>
          <w:sz w:val="24"/>
          <w:szCs w:val="24"/>
        </w:rPr>
      </w:pPr>
      <w:r w:rsidRPr="00952AC7">
        <w:rPr>
          <w:rFonts w:ascii="Garamond" w:hAnsi="Garamond" w:cs="Tahoma"/>
          <w:b/>
          <w:bCs/>
          <w:sz w:val="24"/>
          <w:szCs w:val="24"/>
        </w:rPr>
        <w:t>Non-carbonated</w:t>
      </w:r>
      <w:r w:rsidRPr="00952AC7">
        <w:rPr>
          <w:rFonts w:ascii="Garamond" w:hAnsi="Garamond" w:cs="Tahoma"/>
          <w:sz w:val="24"/>
          <w:szCs w:val="24"/>
        </w:rPr>
        <w:t>: are the class</w:t>
      </w:r>
      <w:r w:rsidR="001F3B10" w:rsidRPr="00952AC7">
        <w:rPr>
          <w:rFonts w:ascii="Garamond" w:hAnsi="Garamond" w:cs="Tahoma"/>
          <w:sz w:val="24"/>
          <w:szCs w:val="24"/>
        </w:rPr>
        <w:t>es</w:t>
      </w:r>
      <w:r w:rsidRPr="00952AC7">
        <w:rPr>
          <w:rFonts w:ascii="Garamond" w:hAnsi="Garamond" w:cs="Tahoma"/>
          <w:sz w:val="24"/>
          <w:szCs w:val="24"/>
        </w:rPr>
        <w:t xml:space="preserve"> of</w:t>
      </w:r>
      <w:r w:rsidR="003568E3" w:rsidRPr="00952AC7">
        <w:rPr>
          <w:rFonts w:ascii="Garamond" w:hAnsi="Garamond" w:cs="Tahoma"/>
          <w:sz w:val="24"/>
          <w:szCs w:val="24"/>
        </w:rPr>
        <w:t>-</w:t>
      </w:r>
    </w:p>
    <w:p w:rsidR="003568E3" w:rsidRPr="00952AC7" w:rsidRDefault="003568E3" w:rsidP="00D12117">
      <w:pPr>
        <w:pStyle w:val="ListParagraph"/>
        <w:numPr>
          <w:ilvl w:val="0"/>
          <w:numId w:val="44"/>
        </w:numPr>
        <w:spacing w:after="0"/>
        <w:rPr>
          <w:rFonts w:ascii="Garamond" w:hAnsi="Garamond" w:cs="Tahoma"/>
          <w:sz w:val="24"/>
          <w:szCs w:val="24"/>
        </w:rPr>
      </w:pPr>
      <w:r w:rsidRPr="00952AC7">
        <w:rPr>
          <w:rFonts w:ascii="Garamond" w:hAnsi="Garamond" w:cs="Tahoma"/>
          <w:sz w:val="24"/>
          <w:szCs w:val="24"/>
        </w:rPr>
        <w:t>Beverages containing more or less similar ingredients to the carbonated beverages but in</w:t>
      </w:r>
    </w:p>
    <w:p w:rsidR="003568E3" w:rsidRPr="00952AC7" w:rsidRDefault="003568E3" w:rsidP="00D12117">
      <w:pPr>
        <w:widowControl w:val="0"/>
        <w:autoSpaceDE w:val="0"/>
        <w:autoSpaceDN w:val="0"/>
        <w:adjustRightInd w:val="0"/>
        <w:spacing w:after="0"/>
        <w:ind w:left="320" w:firstLine="400"/>
        <w:rPr>
          <w:rFonts w:ascii="Garamond" w:hAnsi="Garamond" w:cs="Times New Roman"/>
          <w:sz w:val="24"/>
          <w:szCs w:val="24"/>
        </w:rPr>
      </w:pPr>
      <w:proofErr w:type="gramStart"/>
      <w:r w:rsidRPr="00952AC7">
        <w:rPr>
          <w:rFonts w:ascii="Garamond" w:hAnsi="Garamond" w:cs="Tahoma"/>
          <w:sz w:val="24"/>
          <w:szCs w:val="24"/>
        </w:rPr>
        <w:t>greater</w:t>
      </w:r>
      <w:proofErr w:type="gramEnd"/>
      <w:r w:rsidRPr="00952AC7">
        <w:rPr>
          <w:rFonts w:ascii="Garamond" w:hAnsi="Garamond" w:cs="Tahoma"/>
          <w:sz w:val="24"/>
          <w:szCs w:val="24"/>
        </w:rPr>
        <w:t xml:space="preserve"> amount without the addition of carbon-dioxide.</w:t>
      </w:r>
    </w:p>
    <w:p w:rsidR="003568E3" w:rsidRPr="00952AC7" w:rsidRDefault="001F3B10" w:rsidP="00D12117">
      <w:pPr>
        <w:pStyle w:val="ListParagraph"/>
        <w:widowControl w:val="0"/>
        <w:numPr>
          <w:ilvl w:val="0"/>
          <w:numId w:val="44"/>
        </w:numPr>
        <w:autoSpaceDE w:val="0"/>
        <w:autoSpaceDN w:val="0"/>
        <w:adjustRightInd w:val="0"/>
        <w:spacing w:after="0"/>
        <w:rPr>
          <w:rFonts w:ascii="Garamond" w:hAnsi="Garamond" w:cs="Times New Roman"/>
          <w:sz w:val="24"/>
          <w:szCs w:val="24"/>
        </w:rPr>
      </w:pPr>
      <w:r w:rsidRPr="00952AC7">
        <w:rPr>
          <w:rFonts w:ascii="Garamond" w:hAnsi="Garamond" w:cs="Tahoma"/>
          <w:sz w:val="24"/>
          <w:szCs w:val="24"/>
        </w:rPr>
        <w:t>S</w:t>
      </w:r>
      <w:r w:rsidR="003568E3" w:rsidRPr="00952AC7">
        <w:rPr>
          <w:rFonts w:ascii="Garamond" w:hAnsi="Garamond" w:cs="Tahoma"/>
          <w:sz w:val="24"/>
          <w:szCs w:val="24"/>
        </w:rPr>
        <w:t xml:space="preserve">oft drinks </w:t>
      </w:r>
      <w:r w:rsidRPr="00952AC7">
        <w:rPr>
          <w:rFonts w:ascii="Garamond" w:hAnsi="Garamond" w:cs="Tahoma"/>
          <w:sz w:val="24"/>
          <w:szCs w:val="24"/>
        </w:rPr>
        <w:t xml:space="preserve">which </w:t>
      </w:r>
      <w:r w:rsidR="006855ED" w:rsidRPr="00952AC7">
        <w:rPr>
          <w:rFonts w:ascii="Garamond" w:hAnsi="Garamond" w:cs="Tahoma"/>
          <w:sz w:val="24"/>
          <w:szCs w:val="24"/>
        </w:rPr>
        <w:t xml:space="preserve">include </w:t>
      </w:r>
      <w:r w:rsidRPr="00952AC7">
        <w:rPr>
          <w:rFonts w:ascii="Garamond" w:hAnsi="Garamond" w:cs="Tahoma"/>
          <w:sz w:val="24"/>
          <w:szCs w:val="24"/>
        </w:rPr>
        <w:t>fruit squash</w:t>
      </w:r>
      <w:r w:rsidR="00BB175D" w:rsidRPr="00952AC7">
        <w:rPr>
          <w:rFonts w:ascii="Garamond" w:hAnsi="Garamond" w:cs="Tahoma"/>
          <w:sz w:val="24"/>
          <w:szCs w:val="24"/>
        </w:rPr>
        <w:t xml:space="preserve">, </w:t>
      </w:r>
      <w:r w:rsidRPr="00952AC7">
        <w:rPr>
          <w:rFonts w:ascii="Garamond" w:hAnsi="Garamond" w:cs="Tahoma"/>
          <w:sz w:val="24"/>
          <w:szCs w:val="24"/>
        </w:rPr>
        <w:t>fruit cordial</w:t>
      </w:r>
      <w:r w:rsidR="00BB175D" w:rsidRPr="00952AC7">
        <w:rPr>
          <w:rFonts w:ascii="Garamond" w:hAnsi="Garamond" w:cs="Tahoma"/>
          <w:sz w:val="24"/>
          <w:szCs w:val="24"/>
        </w:rPr>
        <w:t xml:space="preserve">, </w:t>
      </w:r>
      <w:proofErr w:type="spellStart"/>
      <w:r w:rsidR="00BB175D" w:rsidRPr="00952AC7">
        <w:rPr>
          <w:rFonts w:ascii="Garamond" w:hAnsi="Garamond" w:cs="Tahoma"/>
          <w:sz w:val="24"/>
          <w:szCs w:val="24"/>
        </w:rPr>
        <w:t>C</w:t>
      </w:r>
      <w:r w:rsidR="003568E3" w:rsidRPr="00952AC7">
        <w:rPr>
          <w:rFonts w:ascii="Garamond" w:hAnsi="Garamond" w:cs="Tahoma"/>
          <w:sz w:val="24"/>
          <w:szCs w:val="24"/>
        </w:rPr>
        <w:t>omminuted</w:t>
      </w:r>
      <w:proofErr w:type="spellEnd"/>
      <w:r w:rsidR="003568E3" w:rsidRPr="00952AC7">
        <w:rPr>
          <w:rFonts w:ascii="Garamond" w:hAnsi="Garamond" w:cs="Tahoma"/>
          <w:sz w:val="24"/>
          <w:szCs w:val="24"/>
        </w:rPr>
        <w:t xml:space="preserve"> drinks, crushes,</w:t>
      </w:r>
      <w:r w:rsidR="00BB175D" w:rsidRPr="00952AC7">
        <w:rPr>
          <w:rFonts w:ascii="Garamond" w:hAnsi="Garamond" w:cs="Tahoma"/>
          <w:sz w:val="24"/>
          <w:szCs w:val="24"/>
        </w:rPr>
        <w:t xml:space="preserve"> </w:t>
      </w:r>
      <w:r w:rsidR="003568E3" w:rsidRPr="00952AC7">
        <w:rPr>
          <w:rFonts w:ascii="Garamond" w:hAnsi="Garamond" w:cs="Tahoma"/>
          <w:sz w:val="24"/>
          <w:szCs w:val="24"/>
        </w:rPr>
        <w:t>Bitter lemon and bitter orange.</w:t>
      </w:r>
    </w:p>
    <w:p w:rsidR="006855ED" w:rsidRPr="00952AC7" w:rsidRDefault="006855ED" w:rsidP="00D12117">
      <w:pPr>
        <w:widowControl w:val="0"/>
        <w:autoSpaceDE w:val="0"/>
        <w:autoSpaceDN w:val="0"/>
        <w:adjustRightInd w:val="0"/>
        <w:spacing w:after="0"/>
        <w:ind w:left="320" w:firstLine="400"/>
        <w:rPr>
          <w:rFonts w:ascii="Garamond" w:hAnsi="Garamond" w:cs="Tahoma"/>
          <w:sz w:val="24"/>
          <w:szCs w:val="24"/>
        </w:rPr>
      </w:pPr>
    </w:p>
    <w:p w:rsidR="003568E3" w:rsidRPr="00952AC7" w:rsidRDefault="003568E3" w:rsidP="00D12117">
      <w:pPr>
        <w:widowControl w:val="0"/>
        <w:autoSpaceDE w:val="0"/>
        <w:autoSpaceDN w:val="0"/>
        <w:adjustRightInd w:val="0"/>
        <w:spacing w:after="0"/>
        <w:ind w:left="120"/>
        <w:rPr>
          <w:rFonts w:ascii="Garamond" w:hAnsi="Garamond" w:cs="Tahoma"/>
          <w:b/>
          <w:bCs/>
          <w:sz w:val="24"/>
          <w:szCs w:val="24"/>
        </w:rPr>
      </w:pPr>
      <w:r w:rsidRPr="00952AC7">
        <w:rPr>
          <w:rFonts w:ascii="Garamond" w:hAnsi="Garamond" w:cs="Tahoma"/>
          <w:b/>
          <w:bCs/>
          <w:sz w:val="24"/>
          <w:szCs w:val="24"/>
        </w:rPr>
        <w:t>Fruit squash and Fruit Cordial.</w:t>
      </w:r>
    </w:p>
    <w:p w:rsidR="003568E3" w:rsidRPr="00952AC7" w:rsidRDefault="003568E3" w:rsidP="00D12117">
      <w:pPr>
        <w:pStyle w:val="ListParagraph"/>
        <w:widowControl w:val="0"/>
        <w:numPr>
          <w:ilvl w:val="0"/>
          <w:numId w:val="38"/>
        </w:numPr>
        <w:autoSpaceDE w:val="0"/>
        <w:autoSpaceDN w:val="0"/>
        <w:adjustRightInd w:val="0"/>
        <w:spacing w:after="0"/>
        <w:rPr>
          <w:rFonts w:ascii="Garamond" w:hAnsi="Garamond" w:cs="Times New Roman"/>
          <w:sz w:val="24"/>
          <w:szCs w:val="24"/>
        </w:rPr>
      </w:pPr>
      <w:r w:rsidRPr="00952AC7">
        <w:rPr>
          <w:rFonts w:ascii="Garamond" w:hAnsi="Garamond" w:cs="Tahoma"/>
          <w:sz w:val="24"/>
          <w:szCs w:val="24"/>
        </w:rPr>
        <w:t>A fruit squash or a fruit cordial shall be prepared with the juice of sound fruit or fruits, or concentrate of fruit juice, potable water, sugar, dextrose, liquid glucose or fructose with or without citric</w:t>
      </w:r>
      <w:r w:rsidRPr="00952AC7">
        <w:rPr>
          <w:rFonts w:ascii="Garamond" w:hAnsi="Garamond" w:cs="Times New Roman"/>
          <w:sz w:val="24"/>
          <w:szCs w:val="24"/>
        </w:rPr>
        <w:t xml:space="preserve"> </w:t>
      </w:r>
      <w:r w:rsidRPr="00952AC7">
        <w:rPr>
          <w:rFonts w:ascii="Garamond" w:hAnsi="Garamond" w:cs="Tahoma"/>
          <w:sz w:val="24"/>
          <w:szCs w:val="24"/>
        </w:rPr>
        <w:t xml:space="preserve">acid, tartaric acid or lactic acid and food colours and other additives as approved by the Agency. All fruit squash or fruit cordial shall not </w:t>
      </w:r>
      <w:r w:rsidRPr="00952AC7">
        <w:rPr>
          <w:rFonts w:ascii="Garamond" w:hAnsi="Garamond" w:cs="Tahoma"/>
          <w:sz w:val="24"/>
          <w:szCs w:val="24"/>
        </w:rPr>
        <w:lastRenderedPageBreak/>
        <w:t>contain any flavouring substance other than naturally present in the fruits or fruits from which they have been prepared.</w:t>
      </w:r>
    </w:p>
    <w:p w:rsidR="00F64B8C" w:rsidRPr="00952AC7" w:rsidRDefault="00F64B8C" w:rsidP="00D12117">
      <w:pPr>
        <w:pStyle w:val="ListParagraph"/>
        <w:widowControl w:val="0"/>
        <w:autoSpaceDE w:val="0"/>
        <w:autoSpaceDN w:val="0"/>
        <w:adjustRightInd w:val="0"/>
        <w:spacing w:after="0"/>
        <w:rPr>
          <w:rFonts w:ascii="Garamond" w:hAnsi="Garamond" w:cs="Times New Roman"/>
          <w:sz w:val="24"/>
          <w:szCs w:val="24"/>
        </w:rPr>
      </w:pPr>
    </w:p>
    <w:p w:rsidR="003568E3" w:rsidRPr="00952AC7" w:rsidRDefault="003568E3" w:rsidP="00D12117">
      <w:pPr>
        <w:widowControl w:val="0"/>
        <w:autoSpaceDE w:val="0"/>
        <w:autoSpaceDN w:val="0"/>
        <w:adjustRightInd w:val="0"/>
        <w:spacing w:after="0"/>
        <w:ind w:left="120"/>
        <w:rPr>
          <w:rFonts w:ascii="Garamond" w:hAnsi="Garamond" w:cs="Times New Roman"/>
          <w:sz w:val="24"/>
          <w:szCs w:val="24"/>
        </w:rPr>
      </w:pPr>
      <w:r w:rsidRPr="00952AC7">
        <w:rPr>
          <w:rFonts w:ascii="Garamond" w:hAnsi="Garamond" w:cs="Tahoma"/>
          <w:b/>
          <w:bCs/>
          <w:sz w:val="24"/>
          <w:szCs w:val="24"/>
        </w:rPr>
        <w:t>Fruit Crush.</w:t>
      </w:r>
    </w:p>
    <w:p w:rsidR="00E81307" w:rsidRPr="00952AC7" w:rsidRDefault="003568E3" w:rsidP="00D12117">
      <w:pPr>
        <w:pStyle w:val="ListParagraph"/>
        <w:widowControl w:val="0"/>
        <w:numPr>
          <w:ilvl w:val="0"/>
          <w:numId w:val="38"/>
        </w:numPr>
        <w:autoSpaceDE w:val="0"/>
        <w:autoSpaceDN w:val="0"/>
        <w:adjustRightInd w:val="0"/>
        <w:spacing w:after="0"/>
        <w:rPr>
          <w:rFonts w:ascii="Garamond" w:hAnsi="Garamond" w:cs="Times New Roman"/>
          <w:sz w:val="24"/>
          <w:szCs w:val="24"/>
        </w:rPr>
      </w:pPr>
      <w:r w:rsidRPr="00952AC7">
        <w:rPr>
          <w:rFonts w:ascii="Garamond" w:hAnsi="Garamond" w:cs="Tahoma"/>
          <w:sz w:val="24"/>
          <w:szCs w:val="24"/>
        </w:rPr>
        <w:t xml:space="preserve">Fruit crush shall be ready to drink fruit squash or </w:t>
      </w:r>
      <w:r w:rsidR="001F3B10" w:rsidRPr="00952AC7">
        <w:rPr>
          <w:rFonts w:ascii="Garamond" w:hAnsi="Garamond" w:cs="Tahoma"/>
          <w:sz w:val="24"/>
          <w:szCs w:val="24"/>
        </w:rPr>
        <w:t xml:space="preserve">fruit cordial conforming to the </w:t>
      </w:r>
      <w:r w:rsidRPr="00952AC7">
        <w:rPr>
          <w:rFonts w:ascii="Garamond" w:hAnsi="Garamond" w:cs="Tahoma"/>
          <w:sz w:val="24"/>
          <w:szCs w:val="24"/>
        </w:rPr>
        <w:t xml:space="preserve">composition prescribed in Schedule </w:t>
      </w:r>
      <w:r w:rsidR="00BB175D" w:rsidRPr="00952AC7">
        <w:rPr>
          <w:rFonts w:ascii="Garamond" w:hAnsi="Garamond" w:cs="Tahoma"/>
          <w:sz w:val="24"/>
          <w:szCs w:val="24"/>
        </w:rPr>
        <w:t>I</w:t>
      </w:r>
      <w:r w:rsidR="00070DEB" w:rsidRPr="00952AC7">
        <w:rPr>
          <w:rFonts w:ascii="Garamond" w:hAnsi="Garamond" w:cs="Tahoma"/>
          <w:sz w:val="24"/>
          <w:szCs w:val="24"/>
        </w:rPr>
        <w:t>: (</w:t>
      </w:r>
      <w:r w:rsidRPr="00952AC7">
        <w:rPr>
          <w:rFonts w:ascii="Garamond" w:hAnsi="Garamond" w:cs="Tahoma"/>
          <w:sz w:val="24"/>
          <w:szCs w:val="24"/>
        </w:rPr>
        <w:t>II</w:t>
      </w:r>
      <w:proofErr w:type="gramStart"/>
      <w:r w:rsidR="00070DEB" w:rsidRPr="00952AC7">
        <w:rPr>
          <w:rFonts w:ascii="Garamond" w:hAnsi="Garamond" w:cs="Tahoma"/>
          <w:sz w:val="24"/>
          <w:szCs w:val="24"/>
        </w:rPr>
        <w:t>)</w:t>
      </w:r>
      <w:r w:rsidR="006855ED" w:rsidRPr="00952AC7">
        <w:rPr>
          <w:rFonts w:ascii="Garamond" w:hAnsi="Garamond" w:cs="Tahoma"/>
          <w:sz w:val="24"/>
          <w:szCs w:val="24"/>
        </w:rPr>
        <w:t>(</w:t>
      </w:r>
      <w:proofErr w:type="spellStart"/>
      <w:proofErr w:type="gramEnd"/>
      <w:r w:rsidR="00070DEB" w:rsidRPr="00952AC7">
        <w:rPr>
          <w:rFonts w:ascii="Garamond" w:hAnsi="Garamond" w:cs="Tahoma"/>
          <w:sz w:val="24"/>
          <w:szCs w:val="24"/>
        </w:rPr>
        <w:t>i</w:t>
      </w:r>
      <w:proofErr w:type="spellEnd"/>
      <w:r w:rsidRPr="00952AC7">
        <w:rPr>
          <w:rFonts w:ascii="Garamond" w:hAnsi="Garamond" w:cs="Tahoma"/>
          <w:sz w:val="24"/>
          <w:szCs w:val="24"/>
        </w:rPr>
        <w:t>) to these Regulations.</w:t>
      </w:r>
    </w:p>
    <w:p w:rsidR="00F64B8C" w:rsidRPr="00952AC7" w:rsidRDefault="00F64B8C" w:rsidP="00D12117">
      <w:pPr>
        <w:pStyle w:val="ListParagraph"/>
        <w:widowControl w:val="0"/>
        <w:autoSpaceDE w:val="0"/>
        <w:autoSpaceDN w:val="0"/>
        <w:adjustRightInd w:val="0"/>
        <w:spacing w:after="0"/>
        <w:rPr>
          <w:rFonts w:ascii="Garamond" w:hAnsi="Garamond" w:cs="Times New Roman"/>
          <w:sz w:val="24"/>
          <w:szCs w:val="24"/>
        </w:rPr>
      </w:pPr>
    </w:p>
    <w:p w:rsidR="003568E3" w:rsidRPr="00952AC7" w:rsidRDefault="003568E3" w:rsidP="00D12117">
      <w:pPr>
        <w:widowControl w:val="0"/>
        <w:autoSpaceDE w:val="0"/>
        <w:autoSpaceDN w:val="0"/>
        <w:adjustRightInd w:val="0"/>
        <w:spacing w:after="0"/>
        <w:rPr>
          <w:rFonts w:ascii="Garamond" w:hAnsi="Garamond" w:cs="Times New Roman"/>
          <w:sz w:val="24"/>
          <w:szCs w:val="24"/>
        </w:rPr>
      </w:pPr>
      <w:proofErr w:type="spellStart"/>
      <w:r w:rsidRPr="00952AC7">
        <w:rPr>
          <w:rFonts w:ascii="Garamond" w:hAnsi="Garamond" w:cs="Tahoma"/>
          <w:b/>
          <w:bCs/>
          <w:sz w:val="24"/>
          <w:szCs w:val="24"/>
        </w:rPr>
        <w:t>Comminuted</w:t>
      </w:r>
      <w:proofErr w:type="spellEnd"/>
      <w:r w:rsidRPr="00952AC7">
        <w:rPr>
          <w:rFonts w:ascii="Garamond" w:hAnsi="Garamond" w:cs="Tahoma"/>
          <w:b/>
          <w:bCs/>
          <w:sz w:val="24"/>
          <w:szCs w:val="24"/>
        </w:rPr>
        <w:t xml:space="preserve"> drinks.</w:t>
      </w:r>
    </w:p>
    <w:p w:rsidR="003568E3" w:rsidRPr="00952AC7" w:rsidRDefault="003568E3" w:rsidP="00D12117">
      <w:pPr>
        <w:pStyle w:val="ListParagraph"/>
        <w:widowControl w:val="0"/>
        <w:numPr>
          <w:ilvl w:val="0"/>
          <w:numId w:val="38"/>
        </w:numPr>
        <w:autoSpaceDE w:val="0"/>
        <w:autoSpaceDN w:val="0"/>
        <w:adjustRightInd w:val="0"/>
        <w:spacing w:after="0"/>
        <w:rPr>
          <w:rFonts w:ascii="Garamond" w:hAnsi="Garamond" w:cs="Times New Roman"/>
          <w:sz w:val="24"/>
          <w:szCs w:val="24"/>
        </w:rPr>
      </w:pPr>
      <w:proofErr w:type="spellStart"/>
      <w:r w:rsidRPr="00952AC7">
        <w:rPr>
          <w:rFonts w:ascii="Garamond" w:hAnsi="Garamond" w:cs="Tahoma"/>
          <w:sz w:val="24"/>
          <w:szCs w:val="24"/>
        </w:rPr>
        <w:t>Comminuted</w:t>
      </w:r>
      <w:proofErr w:type="spellEnd"/>
      <w:r w:rsidRPr="00952AC7">
        <w:rPr>
          <w:rFonts w:ascii="Garamond" w:hAnsi="Garamond" w:cs="Tahoma"/>
          <w:sz w:val="24"/>
          <w:szCs w:val="24"/>
        </w:rPr>
        <w:t xml:space="preserve"> drinks shall be prepared from</w:t>
      </w:r>
      <w:r w:rsidR="00E81307" w:rsidRPr="00952AC7">
        <w:rPr>
          <w:rFonts w:ascii="Garamond" w:hAnsi="Garamond" w:cs="Tahoma"/>
          <w:sz w:val="24"/>
          <w:szCs w:val="24"/>
        </w:rPr>
        <w:t xml:space="preserve"> </w:t>
      </w:r>
      <w:r w:rsidRPr="00952AC7">
        <w:rPr>
          <w:rFonts w:ascii="Garamond" w:hAnsi="Garamond" w:cs="Tahoma"/>
          <w:sz w:val="24"/>
          <w:szCs w:val="24"/>
        </w:rPr>
        <w:t>the whole citrus fruit or fruits rather than</w:t>
      </w:r>
      <w:r w:rsidR="00E81307" w:rsidRPr="00952AC7">
        <w:rPr>
          <w:rFonts w:ascii="Garamond" w:hAnsi="Garamond" w:cs="Tahoma"/>
          <w:sz w:val="24"/>
          <w:szCs w:val="24"/>
        </w:rPr>
        <w:t xml:space="preserve"> </w:t>
      </w:r>
      <w:r w:rsidRPr="00952AC7">
        <w:rPr>
          <w:rFonts w:ascii="Garamond" w:hAnsi="Garamond" w:cs="Tahoma"/>
          <w:sz w:val="24"/>
          <w:szCs w:val="24"/>
        </w:rPr>
        <w:t>the juice, potable water, sugar, dextrose or</w:t>
      </w:r>
      <w:r w:rsidR="00E81307" w:rsidRPr="00952AC7">
        <w:rPr>
          <w:rFonts w:ascii="Garamond" w:hAnsi="Garamond" w:cs="Tahoma"/>
          <w:sz w:val="24"/>
          <w:szCs w:val="24"/>
        </w:rPr>
        <w:t xml:space="preserve"> </w:t>
      </w:r>
      <w:r w:rsidRPr="00952AC7">
        <w:rPr>
          <w:rFonts w:ascii="Garamond" w:hAnsi="Garamond" w:cs="Tahoma"/>
          <w:sz w:val="24"/>
          <w:szCs w:val="24"/>
        </w:rPr>
        <w:t>liquid glucose, wholesome food ingredients,</w:t>
      </w:r>
      <w:r w:rsidR="00E81307" w:rsidRPr="00952AC7">
        <w:rPr>
          <w:rFonts w:ascii="Garamond" w:hAnsi="Garamond" w:cs="Tahoma"/>
          <w:sz w:val="24"/>
          <w:szCs w:val="24"/>
        </w:rPr>
        <w:t xml:space="preserve"> </w:t>
      </w:r>
      <w:r w:rsidRPr="00952AC7">
        <w:rPr>
          <w:rFonts w:ascii="Garamond" w:hAnsi="Garamond" w:cs="Tahoma"/>
          <w:sz w:val="24"/>
          <w:szCs w:val="24"/>
        </w:rPr>
        <w:t>with or without flavouring substances, food</w:t>
      </w:r>
      <w:r w:rsidR="00E81307" w:rsidRPr="00952AC7">
        <w:rPr>
          <w:rFonts w:ascii="Garamond" w:hAnsi="Garamond" w:cs="Tahoma"/>
          <w:sz w:val="24"/>
          <w:szCs w:val="24"/>
        </w:rPr>
        <w:t xml:space="preserve"> </w:t>
      </w:r>
      <w:r w:rsidRPr="00952AC7">
        <w:rPr>
          <w:rFonts w:ascii="Garamond" w:hAnsi="Garamond" w:cs="Tahoma"/>
          <w:sz w:val="24"/>
          <w:szCs w:val="24"/>
        </w:rPr>
        <w:t>additives and food colours as approved by</w:t>
      </w:r>
      <w:r w:rsidR="00E81307" w:rsidRPr="00952AC7">
        <w:rPr>
          <w:rFonts w:ascii="Garamond" w:hAnsi="Garamond" w:cs="Tahoma"/>
          <w:sz w:val="24"/>
          <w:szCs w:val="24"/>
        </w:rPr>
        <w:t xml:space="preserve"> </w:t>
      </w:r>
      <w:r w:rsidRPr="00952AC7">
        <w:rPr>
          <w:rFonts w:ascii="Garamond" w:hAnsi="Garamond" w:cs="Tahoma"/>
          <w:sz w:val="24"/>
          <w:szCs w:val="24"/>
        </w:rPr>
        <w:t>the Agency.</w:t>
      </w:r>
    </w:p>
    <w:p w:rsidR="00F64B8C" w:rsidRPr="00952AC7" w:rsidRDefault="00F64B8C" w:rsidP="00D12117">
      <w:pPr>
        <w:pStyle w:val="ListParagraph"/>
        <w:widowControl w:val="0"/>
        <w:autoSpaceDE w:val="0"/>
        <w:autoSpaceDN w:val="0"/>
        <w:adjustRightInd w:val="0"/>
        <w:spacing w:after="0"/>
        <w:rPr>
          <w:rFonts w:ascii="Garamond" w:hAnsi="Garamond" w:cs="Times New Roman"/>
          <w:sz w:val="24"/>
          <w:szCs w:val="24"/>
        </w:rPr>
      </w:pPr>
    </w:p>
    <w:p w:rsidR="003568E3" w:rsidRPr="00952AC7" w:rsidRDefault="003568E3" w:rsidP="00D12117">
      <w:pPr>
        <w:widowControl w:val="0"/>
        <w:autoSpaceDE w:val="0"/>
        <w:autoSpaceDN w:val="0"/>
        <w:adjustRightInd w:val="0"/>
        <w:spacing w:after="0"/>
        <w:rPr>
          <w:rFonts w:ascii="Garamond" w:hAnsi="Garamond" w:cs="Times New Roman"/>
          <w:sz w:val="24"/>
          <w:szCs w:val="24"/>
        </w:rPr>
      </w:pPr>
      <w:r w:rsidRPr="00952AC7">
        <w:rPr>
          <w:rFonts w:ascii="Garamond" w:hAnsi="Garamond" w:cs="Tahoma"/>
          <w:b/>
          <w:bCs/>
          <w:sz w:val="24"/>
          <w:szCs w:val="24"/>
        </w:rPr>
        <w:t>Flavoured squash or cordial.</w:t>
      </w:r>
    </w:p>
    <w:p w:rsidR="003568E3" w:rsidRPr="00952AC7" w:rsidRDefault="003568E3" w:rsidP="00D12117">
      <w:pPr>
        <w:pStyle w:val="ListParagraph"/>
        <w:widowControl w:val="0"/>
        <w:numPr>
          <w:ilvl w:val="0"/>
          <w:numId w:val="38"/>
        </w:numPr>
        <w:autoSpaceDE w:val="0"/>
        <w:autoSpaceDN w:val="0"/>
        <w:adjustRightInd w:val="0"/>
        <w:spacing w:after="0"/>
        <w:rPr>
          <w:rFonts w:ascii="Garamond" w:hAnsi="Garamond" w:cs="Times New Roman"/>
          <w:sz w:val="24"/>
          <w:szCs w:val="24"/>
        </w:rPr>
      </w:pPr>
      <w:r w:rsidRPr="00952AC7">
        <w:rPr>
          <w:rFonts w:ascii="Garamond" w:hAnsi="Garamond" w:cs="Tahoma"/>
          <w:sz w:val="24"/>
          <w:szCs w:val="24"/>
        </w:rPr>
        <w:t>Flavoured squash or cordial shall include</w:t>
      </w:r>
      <w:r w:rsidR="00E81307" w:rsidRPr="00952AC7">
        <w:rPr>
          <w:rFonts w:ascii="Garamond" w:hAnsi="Garamond" w:cs="Tahoma"/>
          <w:sz w:val="24"/>
          <w:szCs w:val="24"/>
        </w:rPr>
        <w:t xml:space="preserve"> </w:t>
      </w:r>
      <w:r w:rsidRPr="00952AC7">
        <w:rPr>
          <w:rFonts w:ascii="Garamond" w:hAnsi="Garamond" w:cs="Tahoma"/>
          <w:sz w:val="24"/>
          <w:szCs w:val="24"/>
        </w:rPr>
        <w:t>artificial cordial</w:t>
      </w:r>
      <w:r w:rsidR="00070DEB" w:rsidRPr="00952AC7">
        <w:rPr>
          <w:rFonts w:ascii="Garamond" w:hAnsi="Garamond" w:cs="Tahoma"/>
          <w:sz w:val="24"/>
          <w:szCs w:val="24"/>
        </w:rPr>
        <w:t>s</w:t>
      </w:r>
      <w:r w:rsidRPr="00952AC7">
        <w:rPr>
          <w:rFonts w:ascii="Garamond" w:hAnsi="Garamond" w:cs="Tahoma"/>
          <w:sz w:val="24"/>
          <w:szCs w:val="24"/>
        </w:rPr>
        <w:t>, synthetic squash or</w:t>
      </w:r>
      <w:r w:rsidR="00E81307" w:rsidRPr="00952AC7">
        <w:rPr>
          <w:rFonts w:ascii="Garamond" w:hAnsi="Garamond" w:cs="Tahoma"/>
          <w:sz w:val="24"/>
          <w:szCs w:val="24"/>
        </w:rPr>
        <w:t xml:space="preserve"> </w:t>
      </w:r>
      <w:r w:rsidRPr="00952AC7">
        <w:rPr>
          <w:rFonts w:ascii="Garamond" w:hAnsi="Garamond" w:cs="Tahoma"/>
          <w:sz w:val="24"/>
          <w:szCs w:val="24"/>
        </w:rPr>
        <w:t>synthetic cordials and shall be prepared</w:t>
      </w:r>
      <w:r w:rsidR="00E81307" w:rsidRPr="00952AC7">
        <w:rPr>
          <w:rFonts w:ascii="Garamond" w:hAnsi="Garamond" w:cs="Tahoma"/>
          <w:sz w:val="24"/>
          <w:szCs w:val="24"/>
        </w:rPr>
        <w:t xml:space="preserve"> </w:t>
      </w:r>
      <w:r w:rsidRPr="00952AC7">
        <w:rPr>
          <w:rFonts w:ascii="Garamond" w:hAnsi="Garamond" w:cs="Tahoma"/>
          <w:sz w:val="24"/>
          <w:szCs w:val="24"/>
        </w:rPr>
        <w:t>with potable water, sugar, sucrose, dextrose</w:t>
      </w:r>
      <w:r w:rsidR="00E81307" w:rsidRPr="00952AC7">
        <w:rPr>
          <w:rFonts w:ascii="Garamond" w:hAnsi="Garamond" w:cs="Tahoma"/>
          <w:sz w:val="24"/>
          <w:szCs w:val="24"/>
        </w:rPr>
        <w:t xml:space="preserve"> </w:t>
      </w:r>
      <w:r w:rsidRPr="00952AC7">
        <w:rPr>
          <w:rFonts w:ascii="Garamond" w:hAnsi="Garamond" w:cs="Tahoma"/>
          <w:sz w:val="24"/>
          <w:szCs w:val="24"/>
        </w:rPr>
        <w:t>or liquid glucose, wholesome food ingredients,</w:t>
      </w:r>
      <w:r w:rsidR="00E81307" w:rsidRPr="00952AC7">
        <w:rPr>
          <w:rFonts w:ascii="Garamond" w:hAnsi="Garamond" w:cs="Tahoma"/>
          <w:sz w:val="24"/>
          <w:szCs w:val="24"/>
        </w:rPr>
        <w:t xml:space="preserve"> </w:t>
      </w:r>
      <w:r w:rsidRPr="00952AC7">
        <w:rPr>
          <w:rFonts w:ascii="Garamond" w:hAnsi="Garamond" w:cs="Tahoma"/>
          <w:sz w:val="24"/>
          <w:szCs w:val="24"/>
        </w:rPr>
        <w:t>with or without flavouring substances, food</w:t>
      </w:r>
      <w:r w:rsidR="00E81307" w:rsidRPr="00952AC7">
        <w:rPr>
          <w:rFonts w:ascii="Garamond" w:hAnsi="Garamond" w:cs="Tahoma"/>
          <w:sz w:val="24"/>
          <w:szCs w:val="24"/>
        </w:rPr>
        <w:t xml:space="preserve"> </w:t>
      </w:r>
      <w:r w:rsidRPr="00952AC7">
        <w:rPr>
          <w:rFonts w:ascii="Garamond" w:hAnsi="Garamond" w:cs="Tahoma"/>
          <w:sz w:val="24"/>
          <w:szCs w:val="24"/>
        </w:rPr>
        <w:t xml:space="preserve">additives and food </w:t>
      </w:r>
      <w:r w:rsidR="00952AC7" w:rsidRPr="00952AC7">
        <w:rPr>
          <w:rFonts w:ascii="Garamond" w:hAnsi="Garamond" w:cs="Tahoma"/>
          <w:sz w:val="24"/>
          <w:szCs w:val="24"/>
        </w:rPr>
        <w:t>colours</w:t>
      </w:r>
      <w:r w:rsidRPr="00952AC7">
        <w:rPr>
          <w:rFonts w:ascii="Garamond" w:hAnsi="Garamond" w:cs="Tahoma"/>
          <w:sz w:val="24"/>
          <w:szCs w:val="24"/>
        </w:rPr>
        <w:t xml:space="preserve"> as approved by</w:t>
      </w:r>
      <w:r w:rsidR="00E81307" w:rsidRPr="00952AC7">
        <w:rPr>
          <w:rFonts w:ascii="Garamond" w:hAnsi="Garamond" w:cs="Tahoma"/>
          <w:sz w:val="24"/>
          <w:szCs w:val="24"/>
        </w:rPr>
        <w:t xml:space="preserve"> </w:t>
      </w:r>
      <w:r w:rsidRPr="00952AC7">
        <w:rPr>
          <w:rFonts w:ascii="Garamond" w:hAnsi="Garamond" w:cs="Tahoma"/>
          <w:sz w:val="24"/>
          <w:szCs w:val="24"/>
        </w:rPr>
        <w:t>the Agency.</w:t>
      </w:r>
    </w:p>
    <w:p w:rsidR="00F64B8C" w:rsidRPr="00952AC7" w:rsidRDefault="00F64B8C" w:rsidP="00D12117">
      <w:pPr>
        <w:pStyle w:val="ListParagraph"/>
        <w:widowControl w:val="0"/>
        <w:autoSpaceDE w:val="0"/>
        <w:autoSpaceDN w:val="0"/>
        <w:adjustRightInd w:val="0"/>
        <w:spacing w:after="0"/>
        <w:rPr>
          <w:rFonts w:ascii="Garamond" w:hAnsi="Garamond" w:cs="Times New Roman"/>
          <w:sz w:val="24"/>
          <w:szCs w:val="24"/>
        </w:rPr>
      </w:pPr>
    </w:p>
    <w:p w:rsidR="003568E3" w:rsidRPr="00952AC7" w:rsidRDefault="003568E3" w:rsidP="00D12117">
      <w:pPr>
        <w:widowControl w:val="0"/>
        <w:autoSpaceDE w:val="0"/>
        <w:autoSpaceDN w:val="0"/>
        <w:adjustRightInd w:val="0"/>
        <w:spacing w:after="0"/>
        <w:ind w:left="120"/>
        <w:rPr>
          <w:rFonts w:ascii="Garamond" w:hAnsi="Garamond" w:cs="Times New Roman"/>
          <w:sz w:val="24"/>
          <w:szCs w:val="24"/>
        </w:rPr>
      </w:pPr>
      <w:r w:rsidRPr="00952AC7">
        <w:rPr>
          <w:rFonts w:ascii="Garamond" w:hAnsi="Garamond" w:cs="Tahoma"/>
          <w:b/>
          <w:bCs/>
          <w:sz w:val="24"/>
          <w:szCs w:val="24"/>
        </w:rPr>
        <w:t>Flavoured crush.</w:t>
      </w:r>
    </w:p>
    <w:p w:rsidR="003568E3" w:rsidRPr="00D12117" w:rsidRDefault="003568E3" w:rsidP="00D12117">
      <w:pPr>
        <w:pStyle w:val="ListParagraph"/>
        <w:widowControl w:val="0"/>
        <w:numPr>
          <w:ilvl w:val="0"/>
          <w:numId w:val="38"/>
        </w:numPr>
        <w:autoSpaceDE w:val="0"/>
        <w:autoSpaceDN w:val="0"/>
        <w:adjustRightInd w:val="0"/>
        <w:spacing w:after="0"/>
        <w:rPr>
          <w:rFonts w:ascii="Garamond" w:hAnsi="Garamond" w:cs="Times New Roman"/>
          <w:sz w:val="24"/>
          <w:szCs w:val="24"/>
        </w:rPr>
      </w:pPr>
      <w:r w:rsidRPr="00952AC7">
        <w:rPr>
          <w:rFonts w:ascii="Garamond" w:hAnsi="Garamond" w:cs="Tahoma"/>
          <w:sz w:val="24"/>
          <w:szCs w:val="24"/>
        </w:rPr>
        <w:t>Flavoured crush includes, imitation, artificial</w:t>
      </w:r>
      <w:r w:rsidR="00E81307" w:rsidRPr="00952AC7">
        <w:rPr>
          <w:rFonts w:ascii="Garamond" w:hAnsi="Garamond" w:cs="Tahoma"/>
          <w:sz w:val="24"/>
          <w:szCs w:val="24"/>
        </w:rPr>
        <w:t xml:space="preserve"> </w:t>
      </w:r>
      <w:r w:rsidRPr="00952AC7">
        <w:rPr>
          <w:rFonts w:ascii="Garamond" w:hAnsi="Garamond" w:cs="Tahoma"/>
          <w:sz w:val="24"/>
          <w:szCs w:val="24"/>
        </w:rPr>
        <w:t>or synthetic crush which shall conform to th</w:t>
      </w:r>
      <w:r w:rsidR="00E81307" w:rsidRPr="00952AC7">
        <w:rPr>
          <w:rFonts w:ascii="Garamond" w:hAnsi="Garamond" w:cs="Tahoma"/>
          <w:sz w:val="24"/>
          <w:szCs w:val="24"/>
        </w:rPr>
        <w:t xml:space="preserve">e </w:t>
      </w:r>
      <w:r w:rsidRPr="00952AC7">
        <w:rPr>
          <w:rFonts w:ascii="Garamond" w:hAnsi="Garamond" w:cs="Tahoma"/>
          <w:sz w:val="24"/>
          <w:szCs w:val="24"/>
        </w:rPr>
        <w:t xml:space="preserve">composition prescribed in Schedule </w:t>
      </w:r>
      <w:r w:rsidR="006855ED" w:rsidRPr="00952AC7">
        <w:rPr>
          <w:rFonts w:ascii="Garamond" w:hAnsi="Garamond" w:cs="Tahoma"/>
          <w:sz w:val="24"/>
          <w:szCs w:val="24"/>
        </w:rPr>
        <w:t>I (</w:t>
      </w:r>
      <w:r w:rsidRPr="00952AC7">
        <w:rPr>
          <w:rFonts w:ascii="Garamond" w:hAnsi="Garamond" w:cs="Tahoma"/>
          <w:sz w:val="24"/>
          <w:szCs w:val="24"/>
        </w:rPr>
        <w:t>II</w:t>
      </w:r>
      <w:r w:rsidR="006855ED" w:rsidRPr="00952AC7">
        <w:rPr>
          <w:rFonts w:ascii="Garamond" w:hAnsi="Garamond" w:cs="Tahoma"/>
          <w:sz w:val="24"/>
          <w:szCs w:val="24"/>
        </w:rPr>
        <w:t>) (</w:t>
      </w:r>
      <w:proofErr w:type="gramStart"/>
      <w:r w:rsidRPr="00952AC7">
        <w:rPr>
          <w:rFonts w:ascii="Garamond" w:hAnsi="Garamond" w:cs="Tahoma"/>
          <w:sz w:val="24"/>
          <w:szCs w:val="24"/>
        </w:rPr>
        <w:t>iv</w:t>
      </w:r>
      <w:proofErr w:type="gramEnd"/>
      <w:r w:rsidRPr="00952AC7">
        <w:rPr>
          <w:rFonts w:ascii="Garamond" w:hAnsi="Garamond" w:cs="Tahoma"/>
          <w:sz w:val="24"/>
          <w:szCs w:val="24"/>
        </w:rPr>
        <w:t>) to these Regulations.</w:t>
      </w:r>
    </w:p>
    <w:p w:rsidR="00D12117" w:rsidRDefault="00D12117" w:rsidP="00D12117">
      <w:pPr>
        <w:widowControl w:val="0"/>
        <w:autoSpaceDE w:val="0"/>
        <w:autoSpaceDN w:val="0"/>
        <w:adjustRightInd w:val="0"/>
        <w:spacing w:after="0"/>
        <w:rPr>
          <w:rFonts w:ascii="Garamond" w:hAnsi="Garamond" w:cs="Times New Roman"/>
          <w:sz w:val="24"/>
          <w:szCs w:val="24"/>
        </w:rPr>
      </w:pPr>
    </w:p>
    <w:p w:rsidR="00D12117" w:rsidRPr="00D12117" w:rsidRDefault="00D12117" w:rsidP="00D12117">
      <w:pPr>
        <w:widowControl w:val="0"/>
        <w:autoSpaceDE w:val="0"/>
        <w:autoSpaceDN w:val="0"/>
        <w:adjustRightInd w:val="0"/>
        <w:spacing w:after="0"/>
        <w:rPr>
          <w:rFonts w:ascii="Garamond" w:hAnsi="Garamond" w:cs="Times New Roman"/>
          <w:sz w:val="24"/>
          <w:szCs w:val="24"/>
        </w:rPr>
      </w:pPr>
    </w:p>
    <w:p w:rsidR="00E81307" w:rsidRPr="00952AC7" w:rsidRDefault="00E81307" w:rsidP="00D12117">
      <w:pPr>
        <w:widowControl w:val="0"/>
        <w:autoSpaceDE w:val="0"/>
        <w:autoSpaceDN w:val="0"/>
        <w:adjustRightInd w:val="0"/>
        <w:spacing w:after="0"/>
        <w:rPr>
          <w:rFonts w:ascii="Garamond" w:hAnsi="Garamond" w:cs="Tahoma"/>
          <w:b/>
          <w:bCs/>
          <w:iCs/>
          <w:sz w:val="24"/>
          <w:szCs w:val="24"/>
        </w:rPr>
      </w:pPr>
    </w:p>
    <w:p w:rsidR="00E81307" w:rsidRPr="00952AC7" w:rsidRDefault="00E81307" w:rsidP="00D12117">
      <w:pPr>
        <w:widowControl w:val="0"/>
        <w:autoSpaceDE w:val="0"/>
        <w:autoSpaceDN w:val="0"/>
        <w:adjustRightInd w:val="0"/>
        <w:spacing w:after="0"/>
        <w:rPr>
          <w:rFonts w:ascii="Garamond" w:hAnsi="Garamond" w:cs="Times New Roman"/>
          <w:sz w:val="24"/>
          <w:szCs w:val="24"/>
        </w:rPr>
      </w:pPr>
      <w:r w:rsidRPr="00952AC7">
        <w:rPr>
          <w:rFonts w:ascii="Garamond" w:hAnsi="Garamond" w:cs="Tahoma"/>
          <w:b/>
          <w:bCs/>
          <w:sz w:val="24"/>
          <w:szCs w:val="24"/>
        </w:rPr>
        <w:t xml:space="preserve">MADE </w:t>
      </w:r>
      <w:r w:rsidRPr="00952AC7">
        <w:rPr>
          <w:rFonts w:ascii="Garamond" w:hAnsi="Garamond" w:cs="Tahoma"/>
          <w:sz w:val="24"/>
          <w:szCs w:val="24"/>
        </w:rPr>
        <w:t>at Abuja this</w:t>
      </w:r>
      <w:r w:rsidRPr="00952AC7">
        <w:rPr>
          <w:rFonts w:ascii="Garamond" w:hAnsi="Garamond" w:cs="Times New Roman"/>
          <w:sz w:val="24"/>
          <w:szCs w:val="24"/>
        </w:rPr>
        <w:tab/>
      </w:r>
      <w:r w:rsidRPr="00952AC7">
        <w:rPr>
          <w:rFonts w:ascii="Garamond" w:hAnsi="Garamond" w:cs="Times New Roman"/>
          <w:sz w:val="24"/>
          <w:szCs w:val="24"/>
        </w:rPr>
        <w:tab/>
      </w:r>
      <w:r w:rsidRPr="00952AC7">
        <w:rPr>
          <w:rFonts w:ascii="Garamond" w:hAnsi="Garamond" w:cs="Times New Roman"/>
          <w:sz w:val="24"/>
          <w:szCs w:val="24"/>
        </w:rPr>
        <w:tab/>
      </w:r>
      <w:r w:rsidRPr="00952AC7">
        <w:rPr>
          <w:rFonts w:ascii="Garamond" w:hAnsi="Garamond" w:cs="Times New Roman"/>
          <w:sz w:val="24"/>
          <w:szCs w:val="24"/>
        </w:rPr>
        <w:tab/>
      </w:r>
      <w:r w:rsidRPr="00952AC7">
        <w:rPr>
          <w:rFonts w:ascii="Garamond" w:hAnsi="Garamond" w:cs="Tahoma"/>
          <w:sz w:val="24"/>
          <w:szCs w:val="24"/>
        </w:rPr>
        <w:t>day of</w:t>
      </w:r>
      <w:r w:rsidRPr="00952AC7">
        <w:rPr>
          <w:rFonts w:ascii="Garamond" w:hAnsi="Garamond" w:cs="Tahoma"/>
          <w:sz w:val="24"/>
          <w:szCs w:val="24"/>
        </w:rPr>
        <w:tab/>
      </w:r>
      <w:r w:rsidRPr="00952AC7">
        <w:rPr>
          <w:rFonts w:ascii="Garamond" w:hAnsi="Garamond" w:cs="Tahoma"/>
          <w:sz w:val="24"/>
          <w:szCs w:val="24"/>
        </w:rPr>
        <w:tab/>
      </w:r>
      <w:r w:rsidRPr="00952AC7">
        <w:rPr>
          <w:rFonts w:ascii="Garamond" w:hAnsi="Garamond" w:cs="Tahoma"/>
          <w:sz w:val="24"/>
          <w:szCs w:val="24"/>
        </w:rPr>
        <w:tab/>
      </w:r>
      <w:r w:rsidRPr="00952AC7">
        <w:rPr>
          <w:rFonts w:ascii="Garamond" w:hAnsi="Garamond" w:cs="Tahoma"/>
          <w:sz w:val="24"/>
          <w:szCs w:val="24"/>
        </w:rPr>
        <w:tab/>
      </w:r>
      <w:r w:rsidRPr="00952AC7">
        <w:rPr>
          <w:rFonts w:ascii="Garamond" w:hAnsi="Garamond" w:cs="Tahoma"/>
          <w:sz w:val="24"/>
          <w:szCs w:val="24"/>
        </w:rPr>
        <w:tab/>
        <w:t>2018</w:t>
      </w:r>
    </w:p>
    <w:p w:rsidR="00E81307" w:rsidRDefault="00E81307" w:rsidP="00D12117">
      <w:pPr>
        <w:widowControl w:val="0"/>
        <w:autoSpaceDE w:val="0"/>
        <w:autoSpaceDN w:val="0"/>
        <w:adjustRightInd w:val="0"/>
        <w:spacing w:after="0"/>
        <w:ind w:left="360"/>
        <w:rPr>
          <w:rFonts w:ascii="Garamond" w:hAnsi="Garamond" w:cs="Times New Roman"/>
          <w:sz w:val="24"/>
          <w:szCs w:val="24"/>
        </w:rPr>
      </w:pPr>
    </w:p>
    <w:p w:rsidR="00D12117" w:rsidRDefault="00D12117" w:rsidP="00D12117">
      <w:pPr>
        <w:widowControl w:val="0"/>
        <w:autoSpaceDE w:val="0"/>
        <w:autoSpaceDN w:val="0"/>
        <w:adjustRightInd w:val="0"/>
        <w:spacing w:after="0"/>
        <w:ind w:left="360"/>
        <w:rPr>
          <w:rFonts w:ascii="Garamond" w:hAnsi="Garamond" w:cs="Times New Roman"/>
          <w:sz w:val="24"/>
          <w:szCs w:val="24"/>
        </w:rPr>
      </w:pPr>
    </w:p>
    <w:p w:rsidR="00D12117" w:rsidRPr="00952AC7" w:rsidRDefault="00D12117" w:rsidP="00D12117">
      <w:pPr>
        <w:widowControl w:val="0"/>
        <w:autoSpaceDE w:val="0"/>
        <w:autoSpaceDN w:val="0"/>
        <w:adjustRightInd w:val="0"/>
        <w:spacing w:after="0"/>
        <w:ind w:left="360"/>
        <w:rPr>
          <w:rFonts w:ascii="Garamond" w:hAnsi="Garamond" w:cs="Times New Roman"/>
          <w:sz w:val="24"/>
          <w:szCs w:val="24"/>
        </w:rPr>
      </w:pPr>
    </w:p>
    <w:p w:rsidR="00D03E8D" w:rsidRPr="00952AC7" w:rsidRDefault="00D03E8D" w:rsidP="00D12117">
      <w:pPr>
        <w:widowControl w:val="0"/>
        <w:autoSpaceDE w:val="0"/>
        <w:autoSpaceDN w:val="0"/>
        <w:adjustRightInd w:val="0"/>
        <w:spacing w:after="0"/>
        <w:ind w:left="360"/>
        <w:rPr>
          <w:rFonts w:ascii="Garamond" w:hAnsi="Garamond" w:cs="Times New Roman"/>
          <w:b/>
          <w:sz w:val="24"/>
          <w:szCs w:val="24"/>
        </w:rPr>
      </w:pPr>
      <w:r w:rsidRPr="00952AC7">
        <w:rPr>
          <w:rFonts w:ascii="Garamond" w:hAnsi="Garamond" w:cs="Times New Roman"/>
          <w:b/>
          <w:sz w:val="24"/>
          <w:szCs w:val="24"/>
        </w:rPr>
        <w:tab/>
      </w:r>
      <w:r w:rsidRPr="00952AC7">
        <w:rPr>
          <w:rFonts w:ascii="Garamond" w:hAnsi="Garamond" w:cs="Times New Roman"/>
          <w:b/>
          <w:sz w:val="24"/>
          <w:szCs w:val="24"/>
        </w:rPr>
        <w:tab/>
      </w:r>
      <w:r w:rsidRPr="00952AC7">
        <w:rPr>
          <w:rFonts w:ascii="Garamond" w:hAnsi="Garamond" w:cs="Times New Roman"/>
          <w:b/>
          <w:sz w:val="24"/>
          <w:szCs w:val="24"/>
        </w:rPr>
        <w:tab/>
      </w:r>
      <w:r w:rsidRPr="00952AC7">
        <w:rPr>
          <w:rFonts w:ascii="Garamond" w:hAnsi="Garamond" w:cs="Times New Roman"/>
          <w:b/>
          <w:sz w:val="24"/>
          <w:szCs w:val="24"/>
        </w:rPr>
        <w:tab/>
        <w:t>………………………..</w:t>
      </w:r>
    </w:p>
    <w:p w:rsidR="00F64B8C" w:rsidRPr="00952AC7" w:rsidRDefault="00F64B8C" w:rsidP="00D12117">
      <w:pPr>
        <w:pStyle w:val="Normal1"/>
        <w:widowControl w:val="0"/>
        <w:ind w:left="2160" w:firstLine="720"/>
        <w:rPr>
          <w:rFonts w:ascii="Garamond" w:eastAsia="Times" w:hAnsi="Garamond" w:cs="Times"/>
          <w:b/>
          <w:color w:val="auto"/>
          <w:sz w:val="24"/>
          <w:szCs w:val="24"/>
        </w:rPr>
      </w:pPr>
      <w:r w:rsidRPr="00952AC7">
        <w:rPr>
          <w:rFonts w:ascii="Garamond" w:eastAsia="Times" w:hAnsi="Garamond" w:cs="Times"/>
          <w:b/>
          <w:color w:val="auto"/>
          <w:sz w:val="24"/>
          <w:szCs w:val="24"/>
        </w:rPr>
        <w:t>Inuwa Abdulkadir Esq</w:t>
      </w:r>
    </w:p>
    <w:p w:rsidR="00F64B8C" w:rsidRPr="00952AC7" w:rsidRDefault="00F64B8C" w:rsidP="00D12117">
      <w:pPr>
        <w:pStyle w:val="Normal1"/>
        <w:widowControl w:val="0"/>
        <w:ind w:left="2160" w:firstLine="720"/>
        <w:rPr>
          <w:rFonts w:ascii="Garamond" w:eastAsia="Times" w:hAnsi="Garamond" w:cs="Times"/>
          <w:b/>
          <w:color w:val="auto"/>
          <w:sz w:val="24"/>
          <w:szCs w:val="24"/>
        </w:rPr>
      </w:pPr>
      <w:r w:rsidRPr="00952AC7">
        <w:rPr>
          <w:rFonts w:ascii="Garamond" w:eastAsia="Times" w:hAnsi="Garamond" w:cs="Times"/>
          <w:b/>
          <w:color w:val="auto"/>
          <w:sz w:val="24"/>
          <w:szCs w:val="24"/>
        </w:rPr>
        <w:t>Chairman Governing Council</w:t>
      </w:r>
    </w:p>
    <w:p w:rsidR="00F24E51" w:rsidRPr="00952AC7" w:rsidRDefault="00F64B8C" w:rsidP="00D12117">
      <w:pPr>
        <w:pStyle w:val="Normal1"/>
        <w:widowControl w:val="0"/>
        <w:jc w:val="center"/>
        <w:rPr>
          <w:rFonts w:ascii="Garamond" w:hAnsi="Garamond"/>
          <w:color w:val="auto"/>
          <w:sz w:val="24"/>
          <w:szCs w:val="24"/>
        </w:rPr>
      </w:pPr>
      <w:r w:rsidRPr="00952AC7">
        <w:rPr>
          <w:rFonts w:ascii="Garamond" w:eastAsia="Times" w:hAnsi="Garamond" w:cs="Times"/>
          <w:b/>
          <w:color w:val="auto"/>
          <w:sz w:val="24"/>
          <w:szCs w:val="24"/>
        </w:rPr>
        <w:t>National Agency for Food and Drug Administration and Control (NAFDAC)</w:t>
      </w:r>
    </w:p>
    <w:sectPr w:rsidR="00F24E51" w:rsidRPr="00952AC7" w:rsidSect="006B4CD2">
      <w:headerReference w:type="even" r:id="rId9"/>
      <w:headerReference w:type="default" r:id="rId10"/>
      <w:footerReference w:type="even" r:id="rId11"/>
      <w:footerReference w:type="default" r:id="rId12"/>
      <w:headerReference w:type="first" r:id="rId13"/>
      <w:footerReference w:type="first" r:id="rId14"/>
      <w:pgSz w:w="11900" w:h="16838"/>
      <w:pgMar w:top="1440" w:right="1268"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22" w:rsidRDefault="00921D22">
      <w:pPr>
        <w:spacing w:after="0" w:line="240" w:lineRule="auto"/>
      </w:pPr>
      <w:r>
        <w:separator/>
      </w:r>
    </w:p>
  </w:endnote>
  <w:endnote w:type="continuationSeparator" w:id="0">
    <w:p w:rsidR="00921D22" w:rsidRDefault="0092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17" w:rsidRDefault="00D12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17" w:rsidRDefault="00D12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17" w:rsidRDefault="00D12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22" w:rsidRDefault="00921D22">
      <w:pPr>
        <w:spacing w:after="0" w:line="240" w:lineRule="auto"/>
      </w:pPr>
      <w:r>
        <w:separator/>
      </w:r>
    </w:p>
  </w:footnote>
  <w:footnote w:type="continuationSeparator" w:id="0">
    <w:p w:rsidR="00921D22" w:rsidRDefault="00921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CC" w:rsidRDefault="00921D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45343" o:spid="_x0000_s2053" type="#_x0000_t136" style="position:absolute;margin-left:0;margin-top:0;width:6in;height:3in;rotation:315;z-index:-25165465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r w:rsidR="00D03E8D">
      <w:rPr>
        <w:noProof/>
        <w:lang w:val="en-US"/>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03E8D" w:rsidRDefault="00D03E8D" w:rsidP="00D03E8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Y5iAIAAPwE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" o:allowincell="f" filled="f" stroked="f">
              <v:stroke joinstyle="round"/>
              <o:lock v:ext="edit" shapetype="t"/>
              <v:textbox style="mso-fit-shape-to-text:t">
                <w:txbxContent>
                  <w:p w:rsidR="00D03E8D" w:rsidRDefault="00D03E8D" w:rsidP="00D03E8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CC" w:rsidRDefault="00921D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45344" o:spid="_x0000_s2054" type="#_x0000_t136" style="position:absolute;margin-left:0;margin-top:0;width:6in;height:3in;rotation:315;z-index:-25165260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r w:rsidR="00D03E8D">
      <w:rPr>
        <w:noProof/>
        <w:lang w:val="en-US"/>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03E8D" w:rsidRDefault="00D03E8D" w:rsidP="00D03E8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4AigIAAAMF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BO8Y4AigIAAAM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rsidR="00D03E8D" w:rsidRDefault="00D03E8D" w:rsidP="00D03E8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CC" w:rsidRDefault="00921D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45342" o:spid="_x0000_s2052" type="#_x0000_t136" style="position:absolute;margin-left:0;margin-top:0;width:6in;height:3in;rotation:315;z-index:-251656704;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EA6"/>
    <w:multiLevelType w:val="hybridMultilevel"/>
    <w:tmpl w:val="000012DB"/>
    <w:lvl w:ilvl="0" w:tplc="0000153C">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DF1"/>
    <w:multiLevelType w:val="hybridMultilevel"/>
    <w:tmpl w:val="00005AF1"/>
    <w:lvl w:ilvl="0" w:tplc="000041B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72AE"/>
    <w:multiLevelType w:val="hybridMultilevel"/>
    <w:tmpl w:val="00006952"/>
    <w:lvl w:ilvl="0" w:tplc="00005F90">
      <w:start w:val="2"/>
      <w:numFmt w:val="decimal"/>
      <w:lvlText w:val="(%1)"/>
      <w:lvlJc w:val="left"/>
      <w:pPr>
        <w:tabs>
          <w:tab w:val="num" w:pos="720"/>
        </w:tabs>
        <w:ind w:left="720" w:hanging="360"/>
      </w:pPr>
      <w:rPr>
        <w:rFonts w:cs="Times New Roman"/>
      </w:rPr>
    </w:lvl>
    <w:lvl w:ilvl="1" w:tplc="000016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1A236B9"/>
    <w:multiLevelType w:val="hybridMultilevel"/>
    <w:tmpl w:val="C7548332"/>
    <w:lvl w:ilvl="0" w:tplc="8DC063EE">
      <w:start w:val="1"/>
      <w:numFmt w:val="decimal"/>
      <w:lvlText w:val="%1."/>
      <w:lvlJc w:val="left"/>
      <w:pPr>
        <w:ind w:left="720" w:hanging="360"/>
      </w:pPr>
      <w:rPr>
        <w:rFonts w:hint="default"/>
        <w:b/>
        <w:sz w:val="28"/>
        <w:szCs w:val="28"/>
      </w:rPr>
    </w:lvl>
    <w:lvl w:ilvl="1" w:tplc="0809001B">
      <w:start w:val="1"/>
      <w:numFmt w:val="lowerRoman"/>
      <w:lvlText w:val="%2."/>
      <w:lvlJc w:val="right"/>
      <w:pPr>
        <w:ind w:left="1440" w:hanging="360"/>
      </w:pPr>
      <w:rPr>
        <w:sz w:val="24"/>
        <w:szCs w:val="24"/>
      </w:rPr>
    </w:lvl>
    <w:lvl w:ilvl="2" w:tplc="C35C5948">
      <w:start w:val="1"/>
      <w:numFmt w:val="lowerLetter"/>
      <w:lvlText w:val="%3."/>
      <w:lvlJc w:val="left"/>
      <w:pPr>
        <w:ind w:left="2160" w:hanging="180"/>
      </w:pPr>
      <w:rPr>
        <w:sz w:val="24"/>
        <w:szCs w:val="24"/>
      </w:rPr>
    </w:lvl>
    <w:lvl w:ilvl="3" w:tplc="8884C83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62B31"/>
    <w:multiLevelType w:val="hybridMultilevel"/>
    <w:tmpl w:val="06961E4C"/>
    <w:lvl w:ilvl="0" w:tplc="E0523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459CD"/>
    <w:multiLevelType w:val="hybridMultilevel"/>
    <w:tmpl w:val="91D880E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18E42672"/>
    <w:multiLevelType w:val="hybridMultilevel"/>
    <w:tmpl w:val="40D6B7B4"/>
    <w:lvl w:ilvl="0" w:tplc="D9A67084">
      <w:start w:val="1"/>
      <w:numFmt w:val="lowerLetter"/>
      <w:lvlText w:val="(%1)"/>
      <w:lvlJc w:val="left"/>
      <w:pPr>
        <w:tabs>
          <w:tab w:val="num" w:pos="720"/>
        </w:tabs>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B6C304D"/>
    <w:multiLevelType w:val="hybridMultilevel"/>
    <w:tmpl w:val="FAA8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24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53479"/>
    <w:multiLevelType w:val="multilevel"/>
    <w:tmpl w:val="31968D76"/>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E666F30"/>
    <w:multiLevelType w:val="hybridMultilevel"/>
    <w:tmpl w:val="04208080"/>
    <w:lvl w:ilvl="0" w:tplc="CB6A6104">
      <w:start w:val="1"/>
      <w:numFmt w:val="decimal"/>
      <w:lvlText w:val="%1."/>
      <w:lvlJc w:val="left"/>
      <w:pPr>
        <w:ind w:left="720" w:hanging="360"/>
      </w:pPr>
      <w:rPr>
        <w:rFonts w:ascii="Garamond" w:eastAsiaTheme="minorHAnsi" w:hAnsi="Garamond" w:cs="Tahoma"/>
        <w:sz w:val="24"/>
        <w:szCs w:val="24"/>
      </w:rPr>
    </w:lvl>
    <w:lvl w:ilvl="1" w:tplc="20FA8EAC">
      <w:start w:val="1"/>
      <w:numFmt w:val="decimal"/>
      <w:lvlText w:val="%2."/>
      <w:lvlJc w:val="right"/>
      <w:pPr>
        <w:ind w:left="1440" w:hanging="360"/>
      </w:pPr>
      <w:rPr>
        <w:rFonts w:ascii="Garamond" w:eastAsiaTheme="minorHAnsi" w:hAnsi="Garamond" w:cs="Tahoma"/>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F96C7D"/>
    <w:multiLevelType w:val="hybridMultilevel"/>
    <w:tmpl w:val="7E8052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C5358"/>
    <w:multiLevelType w:val="hybridMultilevel"/>
    <w:tmpl w:val="545E2CE2"/>
    <w:lvl w:ilvl="0" w:tplc="8BF6C79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500BC"/>
    <w:multiLevelType w:val="hybridMultilevel"/>
    <w:tmpl w:val="4572A87E"/>
    <w:lvl w:ilvl="0" w:tplc="0409000F">
      <w:start w:val="1"/>
      <w:numFmt w:val="decimal"/>
      <w:lvlText w:val="%1."/>
      <w:lvlJc w:val="left"/>
      <w:pPr>
        <w:ind w:left="1800" w:hanging="360"/>
      </w:pPr>
    </w:lvl>
    <w:lvl w:ilvl="1" w:tplc="6538B21C">
      <w:start w:val="1"/>
      <w:numFmt w:val="decimal"/>
      <w:lvlText w:val="%2."/>
      <w:lvlJc w:val="left"/>
      <w:pPr>
        <w:ind w:left="786" w:hanging="360"/>
      </w:pPr>
      <w:rPr>
        <w:rFonts w:ascii="Garamond" w:eastAsiaTheme="minorHAnsi" w:hAnsi="Garamond" w:cs="Tahoma"/>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B20E6"/>
    <w:multiLevelType w:val="hybridMultilevel"/>
    <w:tmpl w:val="74E87CB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AF2FD5"/>
    <w:multiLevelType w:val="hybridMultilevel"/>
    <w:tmpl w:val="8C74B5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52EDA"/>
    <w:multiLevelType w:val="multilevel"/>
    <w:tmpl w:val="5D867C8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FEC3F71"/>
    <w:multiLevelType w:val="hybridMultilevel"/>
    <w:tmpl w:val="02024C50"/>
    <w:lvl w:ilvl="0" w:tplc="E77E6422">
      <w:start w:val="1"/>
      <w:numFmt w:val="decimal"/>
      <w:lvlText w:val="%1."/>
      <w:lvlJc w:val="left"/>
      <w:pPr>
        <w:tabs>
          <w:tab w:val="num" w:pos="1070"/>
        </w:tabs>
        <w:ind w:left="1070" w:hanging="360"/>
      </w:pPr>
      <w:rPr>
        <w:rFonts w:ascii="Garamond" w:eastAsiaTheme="minorHAnsi" w:hAnsi="Garamond" w:cs="Tahom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84141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081E11"/>
    <w:multiLevelType w:val="hybridMultilevel"/>
    <w:tmpl w:val="727C6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E0EAA"/>
    <w:multiLevelType w:val="hybridMultilevel"/>
    <w:tmpl w:val="8AC670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679D"/>
    <w:multiLevelType w:val="multilevel"/>
    <w:tmpl w:val="82020954"/>
    <w:lvl w:ilvl="0">
      <w:start w:val="3"/>
      <w:numFmt w:val="decimal"/>
      <w:lvlText w:val="%1.0"/>
      <w:lvlJc w:val="left"/>
      <w:pPr>
        <w:ind w:left="360" w:hanging="360"/>
      </w:pPr>
      <w:rPr>
        <w:rFonts w:ascii="Garamond" w:hAnsi="Garamond" w:hint="default"/>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BB700E1"/>
    <w:multiLevelType w:val="multilevel"/>
    <w:tmpl w:val="C2EC94E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1336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056423"/>
    <w:multiLevelType w:val="hybridMultilevel"/>
    <w:tmpl w:val="8A265F80"/>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5D4A2F"/>
    <w:multiLevelType w:val="multilevel"/>
    <w:tmpl w:val="78A85884"/>
    <w:lvl w:ilvl="0">
      <w:start w:val="6"/>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5834BB8"/>
    <w:multiLevelType w:val="hybridMultilevel"/>
    <w:tmpl w:val="73E485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B07BEF"/>
    <w:multiLevelType w:val="multilevel"/>
    <w:tmpl w:val="97344402"/>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5F563D7"/>
    <w:multiLevelType w:val="multilevel"/>
    <w:tmpl w:val="0214076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E3E4764"/>
    <w:multiLevelType w:val="multilevel"/>
    <w:tmpl w:val="02E2EE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3F0FF0"/>
    <w:multiLevelType w:val="hybridMultilevel"/>
    <w:tmpl w:val="31063D80"/>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 w15:restartNumberingAfterBreak="0">
    <w:nsid w:val="62645716"/>
    <w:multiLevelType w:val="hybridMultilevel"/>
    <w:tmpl w:val="43AA5F10"/>
    <w:lvl w:ilvl="0" w:tplc="D9A6708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44BED"/>
    <w:multiLevelType w:val="hybridMultilevel"/>
    <w:tmpl w:val="7824809C"/>
    <w:lvl w:ilvl="0" w:tplc="DC009F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40530A"/>
    <w:multiLevelType w:val="multilevel"/>
    <w:tmpl w:val="CDFAAC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4641913"/>
    <w:multiLevelType w:val="hybridMultilevel"/>
    <w:tmpl w:val="0B8A1C8A"/>
    <w:lvl w:ilvl="0" w:tplc="17F20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63F558D"/>
    <w:multiLevelType w:val="hybridMultilevel"/>
    <w:tmpl w:val="95DEE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961FAF"/>
    <w:multiLevelType w:val="hybridMultilevel"/>
    <w:tmpl w:val="4EC4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8232F"/>
    <w:multiLevelType w:val="multilevel"/>
    <w:tmpl w:val="F52054CA"/>
    <w:lvl w:ilvl="0">
      <w:start w:val="17"/>
      <w:numFmt w:val="decimal"/>
      <w:lvlText w:val="%1."/>
      <w:lvlJc w:val="left"/>
      <w:pPr>
        <w:ind w:left="420" w:hanging="420"/>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lowerLetter"/>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39" w15:restartNumberingAfterBreak="0">
    <w:nsid w:val="740415A9"/>
    <w:multiLevelType w:val="multilevel"/>
    <w:tmpl w:val="F608428E"/>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75FA5165"/>
    <w:multiLevelType w:val="hybridMultilevel"/>
    <w:tmpl w:val="C860A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6726A"/>
    <w:multiLevelType w:val="multilevel"/>
    <w:tmpl w:val="51CC5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6D5D9F"/>
    <w:multiLevelType w:val="hybridMultilevel"/>
    <w:tmpl w:val="17988A0C"/>
    <w:lvl w:ilvl="0" w:tplc="E85CD104">
      <w:start w:val="5"/>
      <w:numFmt w:val="lowerLetter"/>
      <w:lvlText w:val="(%1)"/>
      <w:lvlJc w:val="left"/>
      <w:pPr>
        <w:ind w:left="4360" w:hanging="360"/>
      </w:pPr>
      <w:rPr>
        <w:rFonts w:cs="Times New Roman" w:hint="default"/>
      </w:rPr>
    </w:lvl>
    <w:lvl w:ilvl="1" w:tplc="08090019" w:tentative="1">
      <w:start w:val="1"/>
      <w:numFmt w:val="lowerLetter"/>
      <w:lvlText w:val="%2."/>
      <w:lvlJc w:val="left"/>
      <w:pPr>
        <w:ind w:left="5080" w:hanging="360"/>
      </w:pPr>
      <w:rPr>
        <w:rFonts w:cs="Times New Roman"/>
      </w:rPr>
    </w:lvl>
    <w:lvl w:ilvl="2" w:tplc="0809001B" w:tentative="1">
      <w:start w:val="1"/>
      <w:numFmt w:val="lowerRoman"/>
      <w:lvlText w:val="%3."/>
      <w:lvlJc w:val="right"/>
      <w:pPr>
        <w:ind w:left="5800" w:hanging="180"/>
      </w:pPr>
      <w:rPr>
        <w:rFonts w:cs="Times New Roman"/>
      </w:rPr>
    </w:lvl>
    <w:lvl w:ilvl="3" w:tplc="0809000F" w:tentative="1">
      <w:start w:val="1"/>
      <w:numFmt w:val="decimal"/>
      <w:lvlText w:val="%4."/>
      <w:lvlJc w:val="left"/>
      <w:pPr>
        <w:ind w:left="6520" w:hanging="360"/>
      </w:pPr>
      <w:rPr>
        <w:rFonts w:cs="Times New Roman"/>
      </w:rPr>
    </w:lvl>
    <w:lvl w:ilvl="4" w:tplc="08090019" w:tentative="1">
      <w:start w:val="1"/>
      <w:numFmt w:val="lowerLetter"/>
      <w:lvlText w:val="%5."/>
      <w:lvlJc w:val="left"/>
      <w:pPr>
        <w:ind w:left="7240" w:hanging="360"/>
      </w:pPr>
      <w:rPr>
        <w:rFonts w:cs="Times New Roman"/>
      </w:rPr>
    </w:lvl>
    <w:lvl w:ilvl="5" w:tplc="0809001B" w:tentative="1">
      <w:start w:val="1"/>
      <w:numFmt w:val="lowerRoman"/>
      <w:lvlText w:val="%6."/>
      <w:lvlJc w:val="right"/>
      <w:pPr>
        <w:ind w:left="7960" w:hanging="180"/>
      </w:pPr>
      <w:rPr>
        <w:rFonts w:cs="Times New Roman"/>
      </w:rPr>
    </w:lvl>
    <w:lvl w:ilvl="6" w:tplc="0809000F" w:tentative="1">
      <w:start w:val="1"/>
      <w:numFmt w:val="decimal"/>
      <w:lvlText w:val="%7."/>
      <w:lvlJc w:val="left"/>
      <w:pPr>
        <w:ind w:left="8680" w:hanging="360"/>
      </w:pPr>
      <w:rPr>
        <w:rFonts w:cs="Times New Roman"/>
      </w:rPr>
    </w:lvl>
    <w:lvl w:ilvl="7" w:tplc="08090019" w:tentative="1">
      <w:start w:val="1"/>
      <w:numFmt w:val="lowerLetter"/>
      <w:lvlText w:val="%8."/>
      <w:lvlJc w:val="left"/>
      <w:pPr>
        <w:ind w:left="9400" w:hanging="360"/>
      </w:pPr>
      <w:rPr>
        <w:rFonts w:cs="Times New Roman"/>
      </w:rPr>
    </w:lvl>
    <w:lvl w:ilvl="8" w:tplc="0809001B" w:tentative="1">
      <w:start w:val="1"/>
      <w:numFmt w:val="lowerRoman"/>
      <w:lvlText w:val="%9."/>
      <w:lvlJc w:val="right"/>
      <w:pPr>
        <w:ind w:left="10120" w:hanging="180"/>
      </w:pPr>
      <w:rPr>
        <w:rFonts w:cs="Times New Roman"/>
      </w:rPr>
    </w:lvl>
  </w:abstractNum>
  <w:abstractNum w:abstractNumId="43" w15:restartNumberingAfterBreak="0">
    <w:nsid w:val="77EA14F0"/>
    <w:multiLevelType w:val="multilevel"/>
    <w:tmpl w:val="118464D2"/>
    <w:lvl w:ilvl="0">
      <w:start w:val="1"/>
      <w:numFmt w:val="decimal"/>
      <w:lvlText w:val="%1."/>
      <w:lvlJc w:val="left"/>
      <w:pPr>
        <w:ind w:left="361" w:hanging="360"/>
      </w:pPr>
      <w:rPr>
        <w:rFonts w:hint="default"/>
        <w:b/>
      </w:rPr>
    </w:lvl>
    <w:lvl w:ilvl="1">
      <w:start w:val="1"/>
      <w:numFmt w:val="lowerRoman"/>
      <w:isLgl/>
      <w:lvlText w:val="%2."/>
      <w:lvlJc w:val="left"/>
      <w:pPr>
        <w:ind w:left="1146" w:hanging="720"/>
      </w:pPr>
      <w:rPr>
        <w:rFonts w:ascii="Garamond" w:eastAsia="Verdana" w:hAnsi="Garamond" w:cs="Verdana"/>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2161" w:hanging="2160"/>
      </w:pPr>
      <w:rPr>
        <w:rFonts w:hint="default"/>
      </w:rPr>
    </w:lvl>
  </w:abstractNum>
  <w:abstractNum w:abstractNumId="44" w15:restartNumberingAfterBreak="0">
    <w:nsid w:val="7FF47DA4"/>
    <w:multiLevelType w:val="hybridMultilevel"/>
    <w:tmpl w:val="38F46312"/>
    <w:lvl w:ilvl="0" w:tplc="1480D094">
      <w:start w:val="1"/>
      <w:numFmt w:val="lowerRoman"/>
      <w:lvlText w:val="%1."/>
      <w:lvlJc w:val="left"/>
      <w:pPr>
        <w:ind w:left="1440" w:hanging="72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3"/>
  </w:num>
  <w:num w:numId="3">
    <w:abstractNumId w:val="29"/>
  </w:num>
  <w:num w:numId="4">
    <w:abstractNumId w:val="35"/>
  </w:num>
  <w:num w:numId="5">
    <w:abstractNumId w:val="27"/>
  </w:num>
  <w:num w:numId="6">
    <w:abstractNumId w:val="4"/>
  </w:num>
  <w:num w:numId="7">
    <w:abstractNumId w:val="5"/>
  </w:num>
  <w:num w:numId="8">
    <w:abstractNumId w:val="25"/>
  </w:num>
  <w:num w:numId="9">
    <w:abstractNumId w:val="15"/>
  </w:num>
  <w:num w:numId="10">
    <w:abstractNumId w:val="36"/>
  </w:num>
  <w:num w:numId="11">
    <w:abstractNumId w:val="16"/>
  </w:num>
  <w:num w:numId="12">
    <w:abstractNumId w:val="41"/>
    <w:lvlOverride w:ilvl="0">
      <w:lvl w:ilvl="0">
        <w:numFmt w:val="decimal"/>
        <w:lvlText w:val="%1."/>
        <w:lvlJc w:val="left"/>
      </w:lvl>
    </w:lvlOverride>
  </w:num>
  <w:num w:numId="13">
    <w:abstractNumId w:val="1"/>
  </w:num>
  <w:num w:numId="14">
    <w:abstractNumId w:val="3"/>
  </w:num>
  <w:num w:numId="15">
    <w:abstractNumId w:val="2"/>
  </w:num>
  <w:num w:numId="16">
    <w:abstractNumId w:val="0"/>
  </w:num>
  <w:num w:numId="17">
    <w:abstractNumId w:val="42"/>
  </w:num>
  <w:num w:numId="18">
    <w:abstractNumId w:val="39"/>
  </w:num>
  <w:num w:numId="19">
    <w:abstractNumId w:val="12"/>
  </w:num>
  <w:num w:numId="20">
    <w:abstractNumId w:val="22"/>
  </w:num>
  <w:num w:numId="21">
    <w:abstractNumId w:val="23"/>
  </w:num>
  <w:num w:numId="22">
    <w:abstractNumId w:val="11"/>
  </w:num>
  <w:num w:numId="23">
    <w:abstractNumId w:val="20"/>
  </w:num>
  <w:num w:numId="24">
    <w:abstractNumId w:val="26"/>
  </w:num>
  <w:num w:numId="25">
    <w:abstractNumId w:val="43"/>
  </w:num>
  <w:num w:numId="26">
    <w:abstractNumId w:val="19"/>
  </w:num>
  <w:num w:numId="27">
    <w:abstractNumId w:val="17"/>
  </w:num>
  <w:num w:numId="28">
    <w:abstractNumId w:val="24"/>
  </w:num>
  <w:num w:numId="29">
    <w:abstractNumId w:val="30"/>
  </w:num>
  <w:num w:numId="30">
    <w:abstractNumId w:val="28"/>
  </w:num>
  <w:num w:numId="31">
    <w:abstractNumId w:val="9"/>
  </w:num>
  <w:num w:numId="32">
    <w:abstractNumId w:val="32"/>
  </w:num>
  <w:num w:numId="33">
    <w:abstractNumId w:val="7"/>
  </w:num>
  <w:num w:numId="34">
    <w:abstractNumId w:val="18"/>
  </w:num>
  <w:num w:numId="35">
    <w:abstractNumId w:val="38"/>
  </w:num>
  <w:num w:numId="36">
    <w:abstractNumId w:val="37"/>
  </w:num>
  <w:num w:numId="37">
    <w:abstractNumId w:val="10"/>
  </w:num>
  <w:num w:numId="38">
    <w:abstractNumId w:val="44"/>
  </w:num>
  <w:num w:numId="39">
    <w:abstractNumId w:val="13"/>
  </w:num>
  <w:num w:numId="40">
    <w:abstractNumId w:val="40"/>
  </w:num>
  <w:num w:numId="41">
    <w:abstractNumId w:val="14"/>
  </w:num>
  <w:num w:numId="42">
    <w:abstractNumId w:val="31"/>
  </w:num>
  <w:num w:numId="43">
    <w:abstractNumId w:val="6"/>
  </w:num>
  <w:num w:numId="44">
    <w:abstractNumId w:val="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9A"/>
    <w:rsid w:val="00070DEB"/>
    <w:rsid w:val="00110BC4"/>
    <w:rsid w:val="001A2B34"/>
    <w:rsid w:val="001F3B10"/>
    <w:rsid w:val="00266FDC"/>
    <w:rsid w:val="00300972"/>
    <w:rsid w:val="003568E3"/>
    <w:rsid w:val="0036253F"/>
    <w:rsid w:val="003B51F9"/>
    <w:rsid w:val="0042492B"/>
    <w:rsid w:val="00463D28"/>
    <w:rsid w:val="00507ACA"/>
    <w:rsid w:val="005C7790"/>
    <w:rsid w:val="006855ED"/>
    <w:rsid w:val="0068609A"/>
    <w:rsid w:val="006B4CD2"/>
    <w:rsid w:val="006C2A56"/>
    <w:rsid w:val="006D2930"/>
    <w:rsid w:val="00780A4A"/>
    <w:rsid w:val="007A6A92"/>
    <w:rsid w:val="007B097B"/>
    <w:rsid w:val="0088355E"/>
    <w:rsid w:val="0090013A"/>
    <w:rsid w:val="009175E1"/>
    <w:rsid w:val="00921D22"/>
    <w:rsid w:val="00952AC7"/>
    <w:rsid w:val="009F1BBF"/>
    <w:rsid w:val="00AE2541"/>
    <w:rsid w:val="00BB175D"/>
    <w:rsid w:val="00D03E8D"/>
    <w:rsid w:val="00D12117"/>
    <w:rsid w:val="00DB500A"/>
    <w:rsid w:val="00DE46E5"/>
    <w:rsid w:val="00DF29C6"/>
    <w:rsid w:val="00E00D38"/>
    <w:rsid w:val="00E27E6B"/>
    <w:rsid w:val="00E81307"/>
    <w:rsid w:val="00F24E51"/>
    <w:rsid w:val="00F26B93"/>
    <w:rsid w:val="00F64B8C"/>
    <w:rsid w:val="00FC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7A1D4C8-FFD6-46B8-8D59-37C01A46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09A"/>
    <w:pPr>
      <w:spacing w:line="240" w:lineRule="auto"/>
    </w:pPr>
  </w:style>
  <w:style w:type="paragraph" w:styleId="ListParagraph">
    <w:name w:val="List Paragraph"/>
    <w:basedOn w:val="Normal"/>
    <w:uiPriority w:val="34"/>
    <w:qFormat/>
    <w:rsid w:val="0068609A"/>
    <w:pPr>
      <w:ind w:left="720"/>
      <w:contextualSpacing/>
    </w:pPr>
  </w:style>
  <w:style w:type="paragraph" w:styleId="Header">
    <w:name w:val="header"/>
    <w:basedOn w:val="Normal"/>
    <w:link w:val="HeaderChar"/>
    <w:uiPriority w:val="99"/>
    <w:semiHidden/>
    <w:unhideWhenUsed/>
    <w:rsid w:val="006860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609A"/>
  </w:style>
  <w:style w:type="paragraph" w:styleId="Footer">
    <w:name w:val="footer"/>
    <w:basedOn w:val="Normal"/>
    <w:link w:val="FooterChar"/>
    <w:uiPriority w:val="99"/>
    <w:unhideWhenUsed/>
    <w:rsid w:val="00686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09A"/>
  </w:style>
  <w:style w:type="table" w:styleId="TableGrid">
    <w:name w:val="Table Grid"/>
    <w:basedOn w:val="TableNormal"/>
    <w:uiPriority w:val="59"/>
    <w:rsid w:val="0068609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F64B8C"/>
    <w:pPr>
      <w:spacing w:line="276" w:lineRule="auto"/>
    </w:pPr>
    <w:rPr>
      <w:rFonts w:ascii="Arial" w:eastAsia="Arial" w:hAnsi="Arial" w:cs="Arial"/>
      <w:color w:val="000000"/>
      <w:lang w:val="en-US"/>
    </w:rPr>
  </w:style>
  <w:style w:type="paragraph" w:styleId="NormalWeb">
    <w:name w:val="Normal (Web)"/>
    <w:basedOn w:val="Normal"/>
    <w:uiPriority w:val="99"/>
    <w:semiHidden/>
    <w:unhideWhenUsed/>
    <w:rsid w:val="00D03E8D"/>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semiHidden/>
    <w:unhideWhenUsed/>
    <w:rsid w:val="009F1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RA-GRP</dc:creator>
  <cp:lastModifiedBy>Tonify</cp:lastModifiedBy>
  <cp:revision>17</cp:revision>
  <dcterms:created xsi:type="dcterms:W3CDTF">2018-03-08T15:43:00Z</dcterms:created>
  <dcterms:modified xsi:type="dcterms:W3CDTF">2018-04-25T09:41:00Z</dcterms:modified>
</cp:coreProperties>
</file>