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43AB5" w14:textId="77777777" w:rsidR="00B7586C" w:rsidRPr="003E7E36" w:rsidRDefault="00D27614" w:rsidP="00037CA8">
      <w:pPr>
        <w:autoSpaceDE w:val="0"/>
        <w:autoSpaceDN w:val="0"/>
        <w:adjustRightInd w:val="0"/>
        <w:spacing w:after="0"/>
        <w:jc w:val="center"/>
        <w:rPr>
          <w:rFonts w:ascii="Times New Roman" w:hAnsi="Times New Roman" w:cs="Times New Roman"/>
          <w:b/>
          <w:sz w:val="28"/>
          <w:szCs w:val="28"/>
        </w:rPr>
      </w:pPr>
      <w:r w:rsidRPr="003E7E36">
        <w:rPr>
          <w:rFonts w:ascii="Times New Roman" w:hAnsi="Times New Roman" w:cs="Times New Roman"/>
          <w:b/>
          <w:sz w:val="28"/>
          <w:szCs w:val="28"/>
        </w:rPr>
        <w:t>Summary of Product Characteristics (SPC)</w:t>
      </w:r>
    </w:p>
    <w:p w14:paraId="3B7D079F" w14:textId="77777777" w:rsidR="00037CA8" w:rsidRPr="003E7E36" w:rsidRDefault="00037CA8" w:rsidP="00037CA8">
      <w:pPr>
        <w:autoSpaceDE w:val="0"/>
        <w:autoSpaceDN w:val="0"/>
        <w:adjustRightInd w:val="0"/>
        <w:spacing w:after="0"/>
        <w:jc w:val="center"/>
        <w:rPr>
          <w:rFonts w:ascii="Times New Roman" w:hAnsi="Times New Roman" w:cs="Times New Roman"/>
          <w:sz w:val="28"/>
          <w:szCs w:val="28"/>
          <w:highlight w:val="yellow"/>
        </w:rPr>
      </w:pPr>
    </w:p>
    <w:p w14:paraId="469A3EBF" w14:textId="77777777" w:rsidR="00B7586C" w:rsidRPr="00570A10" w:rsidRDefault="00B7586C" w:rsidP="00C839BE">
      <w:pPr>
        <w:autoSpaceDE w:val="0"/>
        <w:autoSpaceDN w:val="0"/>
        <w:adjustRightInd w:val="0"/>
        <w:spacing w:after="0"/>
        <w:ind w:left="-360" w:right="-333"/>
        <w:rPr>
          <w:rFonts w:ascii="Times New Roman" w:hAnsi="Times New Roman" w:cs="Times New Roman"/>
          <w:b/>
          <w:sz w:val="24"/>
          <w:szCs w:val="24"/>
        </w:rPr>
      </w:pPr>
      <w:r w:rsidRPr="00570A10">
        <w:rPr>
          <w:rFonts w:ascii="Times New Roman" w:hAnsi="Times New Roman" w:cs="Times New Roman"/>
          <w:b/>
          <w:sz w:val="24"/>
          <w:szCs w:val="24"/>
        </w:rPr>
        <w:t>1. Name of the medicinal product</w:t>
      </w:r>
    </w:p>
    <w:p w14:paraId="2665F304" w14:textId="62CF0087" w:rsidR="00E23323" w:rsidRPr="00570A10" w:rsidRDefault="00EB6C1A" w:rsidP="00C839BE">
      <w:pPr>
        <w:autoSpaceDE w:val="0"/>
        <w:autoSpaceDN w:val="0"/>
        <w:adjustRightInd w:val="0"/>
        <w:spacing w:after="0"/>
        <w:ind w:left="-360" w:right="-333"/>
        <w:rPr>
          <w:rFonts w:ascii="Times New Roman" w:eastAsia="Times New Roman" w:hAnsi="Times New Roman" w:cs="Times New Roman"/>
          <w:bCs/>
          <w:sz w:val="24"/>
          <w:szCs w:val="24"/>
        </w:rPr>
      </w:pPr>
      <w:r w:rsidRPr="00570A10">
        <w:rPr>
          <w:rFonts w:ascii="Times New Roman" w:hAnsi="Times New Roman" w:cs="Times New Roman"/>
          <w:bCs/>
          <w:sz w:val="24"/>
          <w:szCs w:val="24"/>
        </w:rPr>
        <w:t>Johnbee Ketoconazole Cream</w:t>
      </w:r>
      <w:r w:rsidR="00EE5726" w:rsidRPr="00570A10">
        <w:rPr>
          <w:rFonts w:ascii="Times New Roman" w:hAnsi="Times New Roman" w:cs="Times New Roman"/>
          <w:bCs/>
          <w:sz w:val="24"/>
          <w:szCs w:val="24"/>
        </w:rPr>
        <w:t xml:space="preserve"> (</w:t>
      </w:r>
      <w:r w:rsidRPr="00570A10">
        <w:rPr>
          <w:rFonts w:ascii="Times New Roman" w:hAnsi="Times New Roman" w:cs="Times New Roman"/>
          <w:sz w:val="24"/>
          <w:szCs w:val="24"/>
        </w:rPr>
        <w:t>Ketoconazole Cream BP 2 % w/w</w:t>
      </w:r>
      <w:r w:rsidR="00EE5726" w:rsidRPr="00570A10">
        <w:rPr>
          <w:rFonts w:ascii="Times New Roman" w:hAnsi="Times New Roman" w:cs="Times New Roman"/>
          <w:bCs/>
          <w:sz w:val="24"/>
          <w:szCs w:val="24"/>
        </w:rPr>
        <w:t>)</w:t>
      </w:r>
    </w:p>
    <w:p w14:paraId="30289AD3" w14:textId="77777777" w:rsidR="000F3099" w:rsidRPr="00570A10" w:rsidRDefault="000F3099" w:rsidP="00C839BE">
      <w:pPr>
        <w:autoSpaceDE w:val="0"/>
        <w:autoSpaceDN w:val="0"/>
        <w:adjustRightInd w:val="0"/>
        <w:spacing w:after="0"/>
        <w:ind w:left="-360" w:right="-333"/>
        <w:rPr>
          <w:rFonts w:ascii="Times New Roman" w:hAnsi="Times New Roman" w:cs="Times New Roman"/>
          <w:sz w:val="24"/>
          <w:szCs w:val="24"/>
          <w:highlight w:val="yellow"/>
        </w:rPr>
      </w:pPr>
    </w:p>
    <w:p w14:paraId="20C8573D" w14:textId="77777777" w:rsidR="00D27614" w:rsidRPr="00570A10" w:rsidRDefault="00D27614" w:rsidP="003A4BB7">
      <w:pPr>
        <w:spacing w:after="0"/>
        <w:ind w:left="-90" w:right="-333"/>
        <w:jc w:val="both"/>
        <w:rPr>
          <w:rFonts w:ascii="Times New Roman" w:eastAsia="Times New Roman" w:hAnsi="Times New Roman" w:cs="Times New Roman"/>
          <w:b/>
          <w:i/>
          <w:sz w:val="24"/>
          <w:szCs w:val="24"/>
        </w:rPr>
      </w:pPr>
      <w:r w:rsidRPr="00570A10">
        <w:rPr>
          <w:rFonts w:ascii="Times New Roman" w:hAnsi="Times New Roman" w:cs="Times New Roman"/>
          <w:b/>
          <w:sz w:val="24"/>
          <w:szCs w:val="24"/>
        </w:rPr>
        <w:t>1.1</w:t>
      </w:r>
      <w:r w:rsidRPr="00570A10">
        <w:rPr>
          <w:rFonts w:ascii="Times New Roman" w:hAnsi="Times New Roman" w:cs="Times New Roman"/>
          <w:sz w:val="24"/>
          <w:szCs w:val="24"/>
        </w:rPr>
        <w:t xml:space="preserve"> </w:t>
      </w:r>
      <w:r w:rsidRPr="00570A10">
        <w:rPr>
          <w:rFonts w:ascii="Times New Roman" w:eastAsia="Times New Roman" w:hAnsi="Times New Roman" w:cs="Times New Roman"/>
          <w:b/>
          <w:i/>
          <w:sz w:val="24"/>
          <w:szCs w:val="24"/>
        </w:rPr>
        <w:t>International Non-Proprietary Name (INN)</w:t>
      </w:r>
    </w:p>
    <w:p w14:paraId="40C776AF" w14:textId="4A439BBB" w:rsidR="00D27614" w:rsidRPr="00570A10" w:rsidRDefault="00EB6C1A" w:rsidP="003A4BB7">
      <w:pPr>
        <w:spacing w:after="0"/>
        <w:ind w:left="-90" w:right="-333"/>
        <w:jc w:val="both"/>
        <w:rPr>
          <w:rFonts w:ascii="Times New Roman" w:hAnsi="Times New Roman" w:cs="Times New Roman"/>
          <w:sz w:val="24"/>
          <w:szCs w:val="24"/>
        </w:rPr>
      </w:pPr>
      <w:r w:rsidRPr="00570A10">
        <w:rPr>
          <w:rFonts w:ascii="Times New Roman" w:hAnsi="Times New Roman" w:cs="Times New Roman"/>
          <w:sz w:val="24"/>
          <w:szCs w:val="24"/>
        </w:rPr>
        <w:t xml:space="preserve">Ketoconazole BP </w:t>
      </w:r>
    </w:p>
    <w:p w14:paraId="3F20E1E7" w14:textId="77777777" w:rsidR="00037CA8" w:rsidRPr="00570A10" w:rsidRDefault="00037CA8" w:rsidP="003A4BB7">
      <w:pPr>
        <w:spacing w:after="0"/>
        <w:ind w:left="-90" w:right="-333"/>
        <w:jc w:val="both"/>
        <w:rPr>
          <w:rFonts w:ascii="Times New Roman" w:hAnsi="Times New Roman" w:cs="Times New Roman"/>
          <w:sz w:val="24"/>
          <w:szCs w:val="24"/>
          <w:highlight w:val="yellow"/>
        </w:rPr>
      </w:pPr>
    </w:p>
    <w:p w14:paraId="6B873BF3" w14:textId="77777777" w:rsidR="00D27614" w:rsidRPr="00570A10" w:rsidRDefault="00D27614" w:rsidP="003A4BB7">
      <w:pPr>
        <w:spacing w:after="0"/>
        <w:ind w:left="-90" w:right="-333"/>
        <w:jc w:val="both"/>
        <w:rPr>
          <w:rFonts w:ascii="Times New Roman" w:eastAsia="Times New Roman" w:hAnsi="Times New Roman" w:cs="Times New Roman"/>
          <w:b/>
          <w:i/>
          <w:sz w:val="24"/>
          <w:szCs w:val="24"/>
        </w:rPr>
      </w:pPr>
      <w:r w:rsidRPr="00570A10">
        <w:rPr>
          <w:rFonts w:ascii="Times New Roman" w:hAnsi="Times New Roman" w:cs="Times New Roman"/>
          <w:b/>
          <w:sz w:val="24"/>
          <w:szCs w:val="24"/>
        </w:rPr>
        <w:t>1.2</w:t>
      </w:r>
      <w:r w:rsidRPr="00570A10">
        <w:rPr>
          <w:rFonts w:ascii="Times New Roman" w:hAnsi="Times New Roman" w:cs="Times New Roman"/>
          <w:sz w:val="24"/>
          <w:szCs w:val="24"/>
        </w:rPr>
        <w:t xml:space="preserve"> </w:t>
      </w:r>
      <w:r w:rsidRPr="00570A10">
        <w:rPr>
          <w:rFonts w:ascii="Times New Roman" w:eastAsia="Times New Roman" w:hAnsi="Times New Roman" w:cs="Times New Roman"/>
          <w:b/>
          <w:i/>
          <w:sz w:val="24"/>
          <w:szCs w:val="24"/>
        </w:rPr>
        <w:t>Strength</w:t>
      </w:r>
    </w:p>
    <w:p w14:paraId="3E13BBBC" w14:textId="505372D3" w:rsidR="00D27614" w:rsidRPr="00570A10" w:rsidRDefault="00275B44" w:rsidP="003A4BB7">
      <w:pPr>
        <w:autoSpaceDE w:val="0"/>
        <w:autoSpaceDN w:val="0"/>
        <w:adjustRightInd w:val="0"/>
        <w:spacing w:after="0"/>
        <w:ind w:left="-90" w:right="-333"/>
        <w:rPr>
          <w:rFonts w:ascii="Times New Roman" w:hAnsi="Times New Roman" w:cs="Times New Roman"/>
          <w:sz w:val="24"/>
          <w:szCs w:val="24"/>
        </w:rPr>
      </w:pPr>
      <w:r w:rsidRPr="00570A10">
        <w:rPr>
          <w:rFonts w:ascii="Times New Roman" w:hAnsi="Times New Roman" w:cs="Times New Roman"/>
          <w:sz w:val="24"/>
          <w:szCs w:val="24"/>
        </w:rPr>
        <w:t>2</w:t>
      </w:r>
      <w:r w:rsidR="00EB6C1A" w:rsidRPr="00570A10">
        <w:rPr>
          <w:rFonts w:ascii="Times New Roman" w:hAnsi="Times New Roman" w:cs="Times New Roman"/>
          <w:sz w:val="24"/>
          <w:szCs w:val="24"/>
        </w:rPr>
        <w:t xml:space="preserve"> % w/w</w:t>
      </w:r>
    </w:p>
    <w:p w14:paraId="1615E8DA" w14:textId="77777777" w:rsidR="00037CA8" w:rsidRPr="00570A10" w:rsidRDefault="00037CA8" w:rsidP="003A4BB7">
      <w:pPr>
        <w:autoSpaceDE w:val="0"/>
        <w:autoSpaceDN w:val="0"/>
        <w:adjustRightInd w:val="0"/>
        <w:spacing w:after="0"/>
        <w:ind w:left="-90" w:right="-333"/>
        <w:rPr>
          <w:rFonts w:ascii="Times New Roman" w:hAnsi="Times New Roman" w:cs="Times New Roman"/>
          <w:sz w:val="24"/>
          <w:szCs w:val="24"/>
          <w:highlight w:val="yellow"/>
        </w:rPr>
      </w:pPr>
    </w:p>
    <w:p w14:paraId="6192A698" w14:textId="77777777" w:rsidR="00D27614" w:rsidRPr="00570A10" w:rsidRDefault="000F3099" w:rsidP="003A4BB7">
      <w:pPr>
        <w:spacing w:after="0"/>
        <w:ind w:left="-90" w:right="-333"/>
        <w:jc w:val="both"/>
        <w:rPr>
          <w:rFonts w:ascii="Times New Roman" w:eastAsia="Times New Roman" w:hAnsi="Times New Roman" w:cs="Times New Roman"/>
          <w:b/>
          <w:i/>
          <w:sz w:val="24"/>
          <w:szCs w:val="24"/>
        </w:rPr>
      </w:pPr>
      <w:r w:rsidRPr="00570A10">
        <w:rPr>
          <w:rFonts w:ascii="Times New Roman" w:hAnsi="Times New Roman" w:cs="Times New Roman"/>
          <w:b/>
          <w:sz w:val="24"/>
          <w:szCs w:val="24"/>
        </w:rPr>
        <w:t>1.3</w:t>
      </w:r>
      <w:r w:rsidRPr="00570A10">
        <w:rPr>
          <w:rFonts w:ascii="Times New Roman" w:hAnsi="Times New Roman" w:cs="Times New Roman"/>
          <w:sz w:val="24"/>
          <w:szCs w:val="24"/>
        </w:rPr>
        <w:t xml:space="preserve"> </w:t>
      </w:r>
      <w:r w:rsidRPr="00570A10">
        <w:rPr>
          <w:rFonts w:ascii="Times New Roman" w:hAnsi="Times New Roman" w:cs="Times New Roman"/>
          <w:b/>
          <w:i/>
          <w:sz w:val="24"/>
          <w:szCs w:val="24"/>
        </w:rPr>
        <w:t>Pharmaceutical</w:t>
      </w:r>
      <w:r w:rsidR="00D27614" w:rsidRPr="00570A10">
        <w:rPr>
          <w:rFonts w:ascii="Times New Roman" w:eastAsia="Times New Roman" w:hAnsi="Times New Roman" w:cs="Times New Roman"/>
          <w:b/>
          <w:i/>
          <w:sz w:val="24"/>
          <w:szCs w:val="24"/>
        </w:rPr>
        <w:t xml:space="preserve"> form</w:t>
      </w:r>
    </w:p>
    <w:p w14:paraId="520E0649" w14:textId="1231E5D1" w:rsidR="00D27614" w:rsidRPr="00570A10" w:rsidRDefault="00EB6C1A" w:rsidP="003A4BB7">
      <w:pPr>
        <w:autoSpaceDE w:val="0"/>
        <w:autoSpaceDN w:val="0"/>
        <w:adjustRightInd w:val="0"/>
        <w:spacing w:after="0"/>
        <w:ind w:left="-90" w:right="-333"/>
        <w:rPr>
          <w:rFonts w:ascii="Times New Roman" w:hAnsi="Times New Roman" w:cs="Times New Roman"/>
          <w:sz w:val="24"/>
          <w:szCs w:val="24"/>
        </w:rPr>
      </w:pPr>
      <w:r w:rsidRPr="00570A10">
        <w:rPr>
          <w:rFonts w:ascii="Times New Roman" w:eastAsia="Times New Roman" w:hAnsi="Times New Roman" w:cs="Times New Roman"/>
          <w:sz w:val="24"/>
          <w:szCs w:val="24"/>
        </w:rPr>
        <w:t>Topical cream</w:t>
      </w:r>
    </w:p>
    <w:p w14:paraId="7F13FC07" w14:textId="77777777" w:rsidR="00D27614" w:rsidRPr="00570A10" w:rsidRDefault="00D27614" w:rsidP="00C839BE">
      <w:pPr>
        <w:autoSpaceDE w:val="0"/>
        <w:autoSpaceDN w:val="0"/>
        <w:adjustRightInd w:val="0"/>
        <w:spacing w:after="0"/>
        <w:ind w:left="-360" w:right="-333"/>
        <w:rPr>
          <w:rFonts w:ascii="Times New Roman" w:hAnsi="Times New Roman" w:cs="Times New Roman"/>
          <w:sz w:val="24"/>
          <w:szCs w:val="24"/>
          <w:highlight w:val="yellow"/>
        </w:rPr>
      </w:pPr>
    </w:p>
    <w:p w14:paraId="3CB88CC2" w14:textId="77777777" w:rsidR="00B7586C" w:rsidRPr="00570A10" w:rsidRDefault="000F3099" w:rsidP="00C839BE">
      <w:pPr>
        <w:autoSpaceDE w:val="0"/>
        <w:autoSpaceDN w:val="0"/>
        <w:adjustRightInd w:val="0"/>
        <w:spacing w:after="0"/>
        <w:ind w:left="-360" w:right="-333"/>
        <w:rPr>
          <w:rFonts w:ascii="Times New Roman" w:hAnsi="Times New Roman" w:cs="Times New Roman"/>
          <w:sz w:val="24"/>
          <w:szCs w:val="24"/>
        </w:rPr>
      </w:pPr>
      <w:r w:rsidRPr="00570A10">
        <w:rPr>
          <w:rFonts w:ascii="Times New Roman" w:hAnsi="Times New Roman" w:cs="Times New Roman"/>
          <w:b/>
          <w:sz w:val="24"/>
          <w:szCs w:val="24"/>
        </w:rPr>
        <w:t>2. Qualitative</w:t>
      </w:r>
      <w:r w:rsidR="00B7586C" w:rsidRPr="00570A10">
        <w:rPr>
          <w:rFonts w:ascii="Times New Roman" w:hAnsi="Times New Roman" w:cs="Times New Roman"/>
          <w:b/>
          <w:sz w:val="24"/>
          <w:szCs w:val="24"/>
        </w:rPr>
        <w:t xml:space="preserve"> and quantitative composition</w:t>
      </w:r>
    </w:p>
    <w:p w14:paraId="3418082E" w14:textId="77777777" w:rsidR="00EB6C1A" w:rsidRPr="00570A10" w:rsidRDefault="00EB6C1A" w:rsidP="00EB6C1A">
      <w:pPr>
        <w:spacing w:after="0"/>
        <w:ind w:left="-360" w:right="-333"/>
        <w:jc w:val="both"/>
        <w:rPr>
          <w:rFonts w:ascii="Times New Roman" w:hAnsi="Times New Roman" w:cs="Times New Roman"/>
          <w:sz w:val="24"/>
          <w:szCs w:val="24"/>
        </w:rPr>
      </w:pPr>
      <w:r w:rsidRPr="00570A10">
        <w:rPr>
          <w:rFonts w:ascii="Times New Roman" w:hAnsi="Times New Roman" w:cs="Times New Roman"/>
          <w:sz w:val="24"/>
          <w:szCs w:val="24"/>
        </w:rPr>
        <w:t>Ketoconazole BP</w:t>
      </w:r>
      <w:r w:rsidRPr="00570A10">
        <w:rPr>
          <w:rFonts w:ascii="Times New Roman" w:hAnsi="Times New Roman" w:cs="Times New Roman"/>
          <w:sz w:val="24"/>
          <w:szCs w:val="24"/>
        </w:rPr>
        <w:tab/>
        <w:t>2%w/w</w:t>
      </w:r>
    </w:p>
    <w:p w14:paraId="07B3D89A" w14:textId="18FEA128" w:rsidR="00275B44" w:rsidRPr="00570A10" w:rsidRDefault="00EB6C1A" w:rsidP="00EB6C1A">
      <w:pPr>
        <w:spacing w:after="0"/>
        <w:ind w:left="-360" w:right="-333"/>
        <w:jc w:val="both"/>
        <w:rPr>
          <w:rFonts w:ascii="Times New Roman" w:hAnsi="Times New Roman" w:cs="Times New Roman"/>
          <w:sz w:val="24"/>
          <w:szCs w:val="24"/>
        </w:rPr>
      </w:pPr>
      <w:r w:rsidRPr="00570A10">
        <w:rPr>
          <w:rFonts w:ascii="Times New Roman" w:hAnsi="Times New Roman" w:cs="Times New Roman"/>
          <w:sz w:val="24"/>
          <w:szCs w:val="24"/>
        </w:rPr>
        <w:t>Cream base</w:t>
      </w:r>
      <w:r w:rsidRPr="00570A10">
        <w:rPr>
          <w:rFonts w:ascii="Times New Roman" w:hAnsi="Times New Roman" w:cs="Times New Roman"/>
          <w:sz w:val="24"/>
          <w:szCs w:val="24"/>
        </w:rPr>
        <w:tab/>
      </w:r>
      <w:r w:rsidRPr="00570A10">
        <w:rPr>
          <w:rFonts w:ascii="Times New Roman" w:hAnsi="Times New Roman" w:cs="Times New Roman"/>
          <w:sz w:val="24"/>
          <w:szCs w:val="24"/>
        </w:rPr>
        <w:tab/>
        <w:t>q.s.</w:t>
      </w:r>
    </w:p>
    <w:p w14:paraId="7B794A34" w14:textId="77777777" w:rsidR="00EB6C1A" w:rsidRPr="00570A10" w:rsidRDefault="00EB6C1A" w:rsidP="00EB6C1A">
      <w:pPr>
        <w:spacing w:after="0"/>
        <w:ind w:left="-360" w:right="-333"/>
        <w:jc w:val="both"/>
        <w:rPr>
          <w:rFonts w:ascii="Times New Roman" w:hAnsi="Times New Roman" w:cs="Times New Roman"/>
          <w:sz w:val="24"/>
          <w:szCs w:val="24"/>
          <w:highlight w:val="yellow"/>
        </w:rPr>
      </w:pPr>
    </w:p>
    <w:p w14:paraId="3BF6A82B" w14:textId="77777777" w:rsidR="00B7586C" w:rsidRPr="00570A10" w:rsidRDefault="00B7586C" w:rsidP="00C839BE">
      <w:pPr>
        <w:autoSpaceDE w:val="0"/>
        <w:autoSpaceDN w:val="0"/>
        <w:adjustRightInd w:val="0"/>
        <w:spacing w:after="0"/>
        <w:ind w:left="-360" w:right="-333"/>
        <w:rPr>
          <w:rFonts w:ascii="Times New Roman" w:hAnsi="Times New Roman" w:cs="Times New Roman"/>
          <w:b/>
          <w:sz w:val="24"/>
          <w:szCs w:val="24"/>
        </w:rPr>
      </w:pPr>
      <w:r w:rsidRPr="00570A10">
        <w:rPr>
          <w:rFonts w:ascii="Times New Roman" w:hAnsi="Times New Roman" w:cs="Times New Roman"/>
          <w:b/>
          <w:sz w:val="24"/>
          <w:szCs w:val="24"/>
        </w:rPr>
        <w:t>3. Pharmaceutical form</w:t>
      </w:r>
    </w:p>
    <w:p w14:paraId="2DAA01AA" w14:textId="77777777" w:rsidR="00EB6C1A" w:rsidRPr="00570A10" w:rsidRDefault="00EB6C1A" w:rsidP="00EB6C1A">
      <w:pPr>
        <w:autoSpaceDE w:val="0"/>
        <w:autoSpaceDN w:val="0"/>
        <w:adjustRightInd w:val="0"/>
        <w:spacing w:after="0"/>
        <w:ind w:left="-90" w:right="-333"/>
        <w:rPr>
          <w:rFonts w:ascii="Times New Roman" w:hAnsi="Times New Roman" w:cs="Times New Roman"/>
          <w:sz w:val="24"/>
          <w:szCs w:val="24"/>
        </w:rPr>
      </w:pPr>
      <w:r w:rsidRPr="00570A10">
        <w:rPr>
          <w:rFonts w:ascii="Times New Roman" w:eastAsia="Times New Roman" w:hAnsi="Times New Roman" w:cs="Times New Roman"/>
          <w:sz w:val="24"/>
          <w:szCs w:val="24"/>
        </w:rPr>
        <w:t>Topical cream</w:t>
      </w:r>
    </w:p>
    <w:p w14:paraId="59988B6A" w14:textId="77777777" w:rsidR="005057C8" w:rsidRPr="00570A10" w:rsidRDefault="005057C8" w:rsidP="00C839BE">
      <w:pPr>
        <w:autoSpaceDE w:val="0"/>
        <w:autoSpaceDN w:val="0"/>
        <w:adjustRightInd w:val="0"/>
        <w:spacing w:after="0"/>
        <w:ind w:left="-360" w:right="-333"/>
        <w:rPr>
          <w:rFonts w:ascii="Times New Roman" w:hAnsi="Times New Roman" w:cs="Times New Roman"/>
          <w:b/>
          <w:sz w:val="24"/>
          <w:szCs w:val="24"/>
        </w:rPr>
      </w:pPr>
    </w:p>
    <w:p w14:paraId="2B6B09D2" w14:textId="77777777" w:rsidR="00B7586C" w:rsidRPr="00570A10" w:rsidRDefault="00B7586C" w:rsidP="00C839BE">
      <w:pPr>
        <w:autoSpaceDE w:val="0"/>
        <w:autoSpaceDN w:val="0"/>
        <w:adjustRightInd w:val="0"/>
        <w:spacing w:after="0"/>
        <w:ind w:left="-360" w:right="-333"/>
        <w:rPr>
          <w:rFonts w:ascii="Times New Roman" w:hAnsi="Times New Roman" w:cs="Times New Roman"/>
          <w:b/>
          <w:sz w:val="24"/>
          <w:szCs w:val="24"/>
        </w:rPr>
      </w:pPr>
      <w:r w:rsidRPr="00570A10">
        <w:rPr>
          <w:rFonts w:ascii="Times New Roman" w:hAnsi="Times New Roman" w:cs="Times New Roman"/>
          <w:b/>
          <w:sz w:val="24"/>
          <w:szCs w:val="24"/>
        </w:rPr>
        <w:t>4. Clinical particulars</w:t>
      </w:r>
    </w:p>
    <w:p w14:paraId="44647722" w14:textId="77777777" w:rsidR="00B7586C" w:rsidRPr="00570A10" w:rsidRDefault="00B7586C" w:rsidP="00C839BE">
      <w:pPr>
        <w:autoSpaceDE w:val="0"/>
        <w:autoSpaceDN w:val="0"/>
        <w:adjustRightInd w:val="0"/>
        <w:spacing w:after="0"/>
        <w:ind w:left="-360" w:right="-333"/>
        <w:rPr>
          <w:rFonts w:ascii="Times New Roman" w:hAnsi="Times New Roman" w:cs="Times New Roman"/>
          <w:b/>
          <w:i/>
          <w:sz w:val="24"/>
          <w:szCs w:val="24"/>
        </w:rPr>
      </w:pPr>
      <w:r w:rsidRPr="00570A10">
        <w:rPr>
          <w:rFonts w:ascii="Times New Roman" w:hAnsi="Times New Roman" w:cs="Times New Roman"/>
          <w:b/>
          <w:i/>
          <w:sz w:val="24"/>
          <w:szCs w:val="24"/>
        </w:rPr>
        <w:t>4.1 Therapeutic indications</w:t>
      </w:r>
    </w:p>
    <w:p w14:paraId="59F7527D" w14:textId="77777777" w:rsidR="00EB6C1A" w:rsidRPr="00570A10" w:rsidRDefault="00EB6C1A" w:rsidP="00C6487A">
      <w:pPr>
        <w:shd w:val="clear" w:color="auto" w:fill="FFFFFF"/>
        <w:spacing w:after="0" w:line="240" w:lineRule="auto"/>
        <w:ind w:left="-360" w:right="-333"/>
        <w:jc w:val="both"/>
        <w:rPr>
          <w:rFonts w:ascii="Times New Roman" w:eastAsia="Times New Roman" w:hAnsi="Times New Roman" w:cs="Times New Roman"/>
          <w:sz w:val="24"/>
          <w:szCs w:val="24"/>
        </w:rPr>
      </w:pPr>
      <w:r w:rsidRPr="00570A10">
        <w:rPr>
          <w:rFonts w:ascii="Times New Roman" w:eastAsia="Times New Roman" w:hAnsi="Times New Roman" w:cs="Times New Roman"/>
          <w:sz w:val="24"/>
          <w:szCs w:val="24"/>
        </w:rPr>
        <w:t xml:space="preserve">For topical application in the treatment of dermatophyte infections of the skin such as tinea corporis, tinea cruris, tinea manus and tinea pedis infections due to Trichophyton spp, Microsporon spp and Epidermophyton spp. </w:t>
      </w:r>
    </w:p>
    <w:p w14:paraId="002468B2" w14:textId="77777777" w:rsidR="00EB6C1A" w:rsidRPr="00C6487A" w:rsidRDefault="00EB6C1A" w:rsidP="00C6487A">
      <w:pPr>
        <w:shd w:val="clear" w:color="auto" w:fill="FFFFFF"/>
        <w:spacing w:after="0" w:line="240" w:lineRule="auto"/>
        <w:ind w:left="-360" w:right="-333"/>
        <w:jc w:val="both"/>
        <w:rPr>
          <w:rFonts w:ascii="Times New Roman" w:eastAsia="Times New Roman" w:hAnsi="Times New Roman" w:cs="Times New Roman"/>
          <w:sz w:val="8"/>
          <w:szCs w:val="8"/>
        </w:rPr>
      </w:pPr>
    </w:p>
    <w:p w14:paraId="732FBDC0" w14:textId="641DB459" w:rsidR="005057C8" w:rsidRPr="00570A10" w:rsidRDefault="00EB6C1A" w:rsidP="00C6487A">
      <w:pPr>
        <w:shd w:val="clear" w:color="auto" w:fill="FFFFFF"/>
        <w:spacing w:after="0" w:line="240" w:lineRule="auto"/>
        <w:ind w:left="-360" w:right="-333"/>
        <w:jc w:val="both"/>
        <w:rPr>
          <w:rFonts w:ascii="Times New Roman" w:eastAsia="Times New Roman" w:hAnsi="Times New Roman" w:cs="Times New Roman"/>
          <w:sz w:val="24"/>
          <w:szCs w:val="24"/>
        </w:rPr>
      </w:pPr>
      <w:r w:rsidRPr="00570A10">
        <w:rPr>
          <w:rFonts w:ascii="Times New Roman" w:eastAsia="Times New Roman" w:hAnsi="Times New Roman" w:cs="Times New Roman"/>
          <w:sz w:val="24"/>
          <w:szCs w:val="24"/>
        </w:rPr>
        <w:t>Ketoconazole cream is also indicated for the treatment of cutaneous candidosis (including vulvitis), tinea (pityriasis) versicolor and seborrhoeic dermatitis caused by Malassezia (previously called Pityrosporum) spp.</w:t>
      </w:r>
    </w:p>
    <w:p w14:paraId="4B4F06BB" w14:textId="77777777" w:rsidR="005057C8" w:rsidRPr="00570A10" w:rsidRDefault="005057C8" w:rsidP="00C6487A">
      <w:pPr>
        <w:autoSpaceDE w:val="0"/>
        <w:autoSpaceDN w:val="0"/>
        <w:adjustRightInd w:val="0"/>
        <w:spacing w:after="0"/>
        <w:ind w:right="-333"/>
        <w:jc w:val="both"/>
        <w:rPr>
          <w:rFonts w:ascii="Times New Roman" w:hAnsi="Times New Roman" w:cs="Times New Roman"/>
          <w:sz w:val="24"/>
          <w:szCs w:val="24"/>
          <w:highlight w:val="yellow"/>
        </w:rPr>
      </w:pPr>
    </w:p>
    <w:p w14:paraId="259DC666" w14:textId="77777777" w:rsidR="00B7586C" w:rsidRPr="00570A10" w:rsidRDefault="00B7586C" w:rsidP="00C6487A">
      <w:pPr>
        <w:autoSpaceDE w:val="0"/>
        <w:autoSpaceDN w:val="0"/>
        <w:adjustRightInd w:val="0"/>
        <w:spacing w:after="0"/>
        <w:ind w:left="-360" w:right="-333"/>
        <w:jc w:val="both"/>
        <w:rPr>
          <w:rFonts w:ascii="Times New Roman" w:hAnsi="Times New Roman" w:cs="Times New Roman"/>
          <w:b/>
          <w:sz w:val="24"/>
          <w:szCs w:val="24"/>
          <w:highlight w:val="yellow"/>
        </w:rPr>
      </w:pPr>
      <w:r w:rsidRPr="00570A10">
        <w:rPr>
          <w:rFonts w:ascii="Times New Roman" w:hAnsi="Times New Roman" w:cs="Times New Roman"/>
          <w:b/>
          <w:sz w:val="24"/>
          <w:szCs w:val="24"/>
        </w:rPr>
        <w:t>4.2 Posology and method of administration</w:t>
      </w:r>
    </w:p>
    <w:p w14:paraId="364AD846" w14:textId="77777777" w:rsidR="002D058D" w:rsidRPr="00570A10" w:rsidRDefault="002D058D" w:rsidP="00C6487A">
      <w:pPr>
        <w:shd w:val="clear" w:color="auto" w:fill="FFFFFF"/>
        <w:spacing w:after="0"/>
        <w:ind w:left="-360" w:right="-333"/>
        <w:jc w:val="both"/>
        <w:rPr>
          <w:rFonts w:ascii="Times New Roman" w:eastAsia="Times New Roman" w:hAnsi="Times New Roman" w:cs="Times New Roman"/>
          <w:b/>
          <w:bCs/>
          <w:sz w:val="24"/>
          <w:szCs w:val="24"/>
          <w:u w:val="single"/>
        </w:rPr>
      </w:pPr>
      <w:r w:rsidRPr="00570A10">
        <w:rPr>
          <w:rFonts w:ascii="Times New Roman" w:eastAsia="Times New Roman" w:hAnsi="Times New Roman" w:cs="Times New Roman"/>
          <w:b/>
          <w:bCs/>
          <w:sz w:val="24"/>
          <w:szCs w:val="24"/>
          <w:u w:val="single"/>
        </w:rPr>
        <w:t>Posology</w:t>
      </w:r>
    </w:p>
    <w:p w14:paraId="25755235" w14:textId="77777777" w:rsidR="00EB6C1A" w:rsidRPr="00570A10" w:rsidRDefault="00EB6C1A" w:rsidP="00C6487A">
      <w:pPr>
        <w:shd w:val="clear" w:color="auto" w:fill="FFFFFF"/>
        <w:spacing w:after="0"/>
        <w:ind w:left="-360" w:right="-333"/>
        <w:jc w:val="both"/>
        <w:rPr>
          <w:rFonts w:ascii="Times New Roman" w:eastAsia="Times New Roman" w:hAnsi="Times New Roman" w:cs="Times New Roman"/>
          <w:bCs/>
          <w:sz w:val="24"/>
          <w:szCs w:val="24"/>
        </w:rPr>
      </w:pPr>
      <w:r w:rsidRPr="00570A10">
        <w:rPr>
          <w:rFonts w:ascii="Times New Roman" w:eastAsia="Times New Roman" w:hAnsi="Times New Roman" w:cs="Times New Roman"/>
          <w:bCs/>
          <w:sz w:val="24"/>
          <w:szCs w:val="24"/>
        </w:rPr>
        <w:t>Ketoconazole cream is for use in adults.</w:t>
      </w:r>
    </w:p>
    <w:p w14:paraId="20DF9013" w14:textId="77777777" w:rsidR="00EB6C1A" w:rsidRPr="00570A10" w:rsidRDefault="00EB6C1A" w:rsidP="00C6487A">
      <w:pPr>
        <w:shd w:val="clear" w:color="auto" w:fill="FFFFFF"/>
        <w:spacing w:after="0"/>
        <w:ind w:left="-360" w:right="-333"/>
        <w:jc w:val="both"/>
        <w:rPr>
          <w:rFonts w:ascii="Times New Roman" w:eastAsia="Times New Roman" w:hAnsi="Times New Roman" w:cs="Times New Roman"/>
          <w:b/>
          <w:bCs/>
          <w:sz w:val="24"/>
          <w:szCs w:val="24"/>
        </w:rPr>
      </w:pPr>
      <w:r w:rsidRPr="00570A10">
        <w:rPr>
          <w:rFonts w:ascii="Times New Roman" w:eastAsia="Times New Roman" w:hAnsi="Times New Roman" w:cs="Times New Roman"/>
          <w:b/>
          <w:bCs/>
          <w:sz w:val="24"/>
          <w:szCs w:val="24"/>
        </w:rPr>
        <w:t>Tinea pedis:</w:t>
      </w:r>
    </w:p>
    <w:p w14:paraId="3BA6F40E" w14:textId="5211D968" w:rsidR="00EB6C1A" w:rsidRPr="00570A10" w:rsidRDefault="00EB6C1A" w:rsidP="00C6487A">
      <w:pPr>
        <w:shd w:val="clear" w:color="auto" w:fill="FFFFFF"/>
        <w:spacing w:after="0"/>
        <w:ind w:left="-360" w:right="-333"/>
        <w:jc w:val="both"/>
        <w:rPr>
          <w:rFonts w:ascii="Times New Roman" w:eastAsia="Times New Roman" w:hAnsi="Times New Roman" w:cs="Times New Roman"/>
          <w:bCs/>
          <w:sz w:val="24"/>
          <w:szCs w:val="24"/>
        </w:rPr>
      </w:pPr>
      <w:r w:rsidRPr="00570A10">
        <w:rPr>
          <w:rFonts w:ascii="Times New Roman" w:eastAsia="Times New Roman" w:hAnsi="Times New Roman" w:cs="Times New Roman"/>
          <w:bCs/>
          <w:sz w:val="24"/>
          <w:szCs w:val="24"/>
        </w:rPr>
        <w:t>Ketoconazole Cream</w:t>
      </w:r>
      <w:r w:rsidR="00C6487A">
        <w:rPr>
          <w:rFonts w:ascii="Times New Roman" w:eastAsia="Times New Roman" w:hAnsi="Times New Roman" w:cs="Times New Roman"/>
          <w:bCs/>
          <w:sz w:val="24"/>
          <w:szCs w:val="24"/>
        </w:rPr>
        <w:t xml:space="preserve"> </w:t>
      </w:r>
      <w:r w:rsidRPr="00570A10">
        <w:rPr>
          <w:rFonts w:ascii="Times New Roman" w:eastAsia="Times New Roman" w:hAnsi="Times New Roman" w:cs="Times New Roman"/>
          <w:bCs/>
          <w:sz w:val="24"/>
          <w:szCs w:val="24"/>
        </w:rPr>
        <w:t>should be applied to the affected areas twice daily. The usual duration of treatment for mild infections is 1 week. For more severe or extensive infections (eg involving the sole or sides of the feet) treatment should be continued until a few days after all signs and symptoms have disappeared in order to prevent relapse.</w:t>
      </w:r>
    </w:p>
    <w:p w14:paraId="0EED9E0C" w14:textId="77777777" w:rsidR="00EB6C1A" w:rsidRPr="00570A10" w:rsidRDefault="00EB6C1A" w:rsidP="00C6487A">
      <w:pPr>
        <w:shd w:val="clear" w:color="auto" w:fill="FFFFFF"/>
        <w:spacing w:after="0"/>
        <w:ind w:left="-360" w:right="-333"/>
        <w:jc w:val="both"/>
        <w:rPr>
          <w:rFonts w:ascii="Times New Roman" w:eastAsia="Times New Roman" w:hAnsi="Times New Roman" w:cs="Times New Roman"/>
          <w:b/>
          <w:bCs/>
          <w:sz w:val="24"/>
          <w:szCs w:val="24"/>
        </w:rPr>
      </w:pPr>
      <w:r w:rsidRPr="00570A10">
        <w:rPr>
          <w:rFonts w:ascii="Times New Roman" w:eastAsia="Times New Roman" w:hAnsi="Times New Roman" w:cs="Times New Roman"/>
          <w:b/>
          <w:bCs/>
          <w:sz w:val="24"/>
          <w:szCs w:val="24"/>
        </w:rPr>
        <w:t>For other infections:</w:t>
      </w:r>
    </w:p>
    <w:p w14:paraId="4CD4E77C" w14:textId="7BED1A2B" w:rsidR="00EB6C1A" w:rsidRPr="00570A10" w:rsidRDefault="00EB6C1A" w:rsidP="00C6487A">
      <w:pPr>
        <w:shd w:val="clear" w:color="auto" w:fill="FFFFFF"/>
        <w:spacing w:after="0"/>
        <w:ind w:left="-360" w:right="-333"/>
        <w:jc w:val="both"/>
        <w:rPr>
          <w:rFonts w:ascii="Times New Roman" w:eastAsia="Times New Roman" w:hAnsi="Times New Roman" w:cs="Times New Roman"/>
          <w:bCs/>
          <w:sz w:val="24"/>
          <w:szCs w:val="24"/>
        </w:rPr>
      </w:pPr>
      <w:r w:rsidRPr="00570A10">
        <w:rPr>
          <w:rFonts w:ascii="Times New Roman" w:eastAsia="Times New Roman" w:hAnsi="Times New Roman" w:cs="Times New Roman"/>
          <w:bCs/>
          <w:sz w:val="24"/>
          <w:szCs w:val="24"/>
        </w:rPr>
        <w:lastRenderedPageBreak/>
        <w:t>Ketoconazole Cream</w:t>
      </w:r>
      <w:r w:rsidR="00C6487A">
        <w:rPr>
          <w:rFonts w:ascii="Times New Roman" w:eastAsia="Times New Roman" w:hAnsi="Times New Roman" w:cs="Times New Roman"/>
          <w:bCs/>
          <w:sz w:val="24"/>
          <w:szCs w:val="24"/>
        </w:rPr>
        <w:t xml:space="preserve"> </w:t>
      </w:r>
      <w:r w:rsidRPr="00570A10">
        <w:rPr>
          <w:rFonts w:ascii="Times New Roman" w:eastAsia="Times New Roman" w:hAnsi="Times New Roman" w:cs="Times New Roman"/>
          <w:bCs/>
          <w:sz w:val="24"/>
          <w:szCs w:val="24"/>
        </w:rPr>
        <w:t>should be applied to the affected areas once or twice daily, depending on the severity of the infection.</w:t>
      </w:r>
    </w:p>
    <w:p w14:paraId="1EC15192" w14:textId="77777777" w:rsidR="00EB6C1A" w:rsidRPr="00570A10" w:rsidRDefault="00EB6C1A" w:rsidP="00C6487A">
      <w:pPr>
        <w:shd w:val="clear" w:color="auto" w:fill="FFFFFF"/>
        <w:spacing w:after="0"/>
        <w:ind w:left="-360" w:right="-333"/>
        <w:jc w:val="both"/>
        <w:rPr>
          <w:rFonts w:ascii="Times New Roman" w:eastAsia="Times New Roman" w:hAnsi="Times New Roman" w:cs="Times New Roman"/>
          <w:bCs/>
          <w:sz w:val="24"/>
          <w:szCs w:val="24"/>
        </w:rPr>
      </w:pPr>
      <w:r w:rsidRPr="00570A10">
        <w:rPr>
          <w:rFonts w:ascii="Times New Roman" w:eastAsia="Times New Roman" w:hAnsi="Times New Roman" w:cs="Times New Roman"/>
          <w:bCs/>
          <w:sz w:val="24"/>
          <w:szCs w:val="24"/>
        </w:rPr>
        <w:t>The treatment should be continued until a few days after the disappearance of all signs and symptoms. The usual duration of treatment is: tinea versicolor 2–3 weeks, tinea corporis 3–4 weeks.</w:t>
      </w:r>
    </w:p>
    <w:p w14:paraId="7963197D" w14:textId="77777777" w:rsidR="00EB6C1A" w:rsidRPr="00570A10" w:rsidRDefault="00EB6C1A" w:rsidP="00C6487A">
      <w:pPr>
        <w:shd w:val="clear" w:color="auto" w:fill="FFFFFF"/>
        <w:spacing w:after="0"/>
        <w:ind w:left="-360" w:right="-333"/>
        <w:jc w:val="both"/>
        <w:rPr>
          <w:rFonts w:ascii="Times New Roman" w:eastAsia="Times New Roman" w:hAnsi="Times New Roman" w:cs="Times New Roman"/>
          <w:bCs/>
          <w:sz w:val="24"/>
          <w:szCs w:val="24"/>
        </w:rPr>
      </w:pPr>
      <w:r w:rsidRPr="00570A10">
        <w:rPr>
          <w:rFonts w:ascii="Times New Roman" w:eastAsia="Times New Roman" w:hAnsi="Times New Roman" w:cs="Times New Roman"/>
          <w:bCs/>
          <w:sz w:val="24"/>
          <w:szCs w:val="24"/>
        </w:rPr>
        <w:t>The diagnosis should be reconsidered if no clinical improvement is noted after 4 weeks. General measures in regard to hygiene should be observed to control sources of infection or reinfection.</w:t>
      </w:r>
    </w:p>
    <w:p w14:paraId="69D5CD3D" w14:textId="77777777" w:rsidR="00EB6C1A" w:rsidRPr="00570A10" w:rsidRDefault="00EB6C1A" w:rsidP="00C6487A">
      <w:pPr>
        <w:shd w:val="clear" w:color="auto" w:fill="FFFFFF"/>
        <w:spacing w:after="0"/>
        <w:ind w:left="-360" w:right="-333"/>
        <w:jc w:val="both"/>
        <w:rPr>
          <w:rFonts w:ascii="Times New Roman" w:eastAsia="Times New Roman" w:hAnsi="Times New Roman" w:cs="Times New Roman"/>
          <w:bCs/>
          <w:sz w:val="24"/>
          <w:szCs w:val="24"/>
        </w:rPr>
      </w:pPr>
      <w:r w:rsidRPr="00570A10">
        <w:rPr>
          <w:rFonts w:ascii="Times New Roman" w:eastAsia="Times New Roman" w:hAnsi="Times New Roman" w:cs="Times New Roman"/>
          <w:bCs/>
          <w:sz w:val="24"/>
          <w:szCs w:val="24"/>
        </w:rPr>
        <w:t>Seborrhoeic dermatitis is a chronic condition and relapse is highly likely.</w:t>
      </w:r>
    </w:p>
    <w:p w14:paraId="4A2F8EAD" w14:textId="77777777" w:rsidR="00EB6C1A" w:rsidRPr="00570A10" w:rsidRDefault="00EB6C1A" w:rsidP="00C6487A">
      <w:pPr>
        <w:shd w:val="clear" w:color="auto" w:fill="FFFFFF"/>
        <w:spacing w:after="0"/>
        <w:ind w:left="-360" w:right="-333"/>
        <w:jc w:val="both"/>
        <w:rPr>
          <w:rFonts w:ascii="Times New Roman" w:eastAsia="Times New Roman" w:hAnsi="Times New Roman" w:cs="Times New Roman"/>
          <w:bCs/>
          <w:sz w:val="24"/>
          <w:szCs w:val="24"/>
        </w:rPr>
      </w:pPr>
      <w:r w:rsidRPr="00570A10">
        <w:rPr>
          <w:rFonts w:ascii="Times New Roman" w:eastAsia="Times New Roman" w:hAnsi="Times New Roman" w:cs="Times New Roman"/>
          <w:b/>
          <w:bCs/>
          <w:sz w:val="24"/>
          <w:szCs w:val="24"/>
        </w:rPr>
        <w:t>Method of administration:</w:t>
      </w:r>
      <w:r w:rsidRPr="00570A10">
        <w:rPr>
          <w:rFonts w:ascii="Times New Roman" w:eastAsia="Times New Roman" w:hAnsi="Times New Roman" w:cs="Times New Roman"/>
          <w:bCs/>
          <w:sz w:val="24"/>
          <w:szCs w:val="24"/>
        </w:rPr>
        <w:t xml:space="preserve"> Cutaneous administration.</w:t>
      </w:r>
    </w:p>
    <w:p w14:paraId="1D8163CF" w14:textId="77777777" w:rsidR="00EB6C1A" w:rsidRPr="00570A10" w:rsidRDefault="00EB6C1A" w:rsidP="00C6487A">
      <w:pPr>
        <w:shd w:val="clear" w:color="auto" w:fill="FFFFFF"/>
        <w:spacing w:after="0"/>
        <w:ind w:left="-360" w:right="-333"/>
        <w:jc w:val="both"/>
        <w:rPr>
          <w:rFonts w:ascii="Times New Roman" w:eastAsia="Times New Roman" w:hAnsi="Times New Roman" w:cs="Times New Roman"/>
          <w:bCs/>
          <w:sz w:val="24"/>
          <w:szCs w:val="24"/>
        </w:rPr>
      </w:pPr>
      <w:r w:rsidRPr="00570A10">
        <w:rPr>
          <w:rFonts w:ascii="Times New Roman" w:eastAsia="Times New Roman" w:hAnsi="Times New Roman" w:cs="Times New Roman"/>
          <w:bCs/>
          <w:sz w:val="24"/>
          <w:szCs w:val="24"/>
        </w:rPr>
        <w:t>Paediatrics</w:t>
      </w:r>
    </w:p>
    <w:p w14:paraId="4C13AA40" w14:textId="07DEB154" w:rsidR="00EB6C1A" w:rsidRPr="00570A10" w:rsidRDefault="00EB6C1A" w:rsidP="00C6487A">
      <w:pPr>
        <w:shd w:val="clear" w:color="auto" w:fill="FFFFFF"/>
        <w:spacing w:after="0"/>
        <w:ind w:left="-360" w:right="-333"/>
        <w:jc w:val="both"/>
        <w:rPr>
          <w:rFonts w:ascii="Times New Roman" w:eastAsia="Times New Roman" w:hAnsi="Times New Roman" w:cs="Times New Roman"/>
          <w:bCs/>
          <w:sz w:val="24"/>
          <w:szCs w:val="24"/>
        </w:rPr>
      </w:pPr>
      <w:r w:rsidRPr="00570A10">
        <w:rPr>
          <w:rFonts w:ascii="Times New Roman" w:eastAsia="Times New Roman" w:hAnsi="Times New Roman" w:cs="Times New Roman"/>
          <w:bCs/>
          <w:sz w:val="24"/>
          <w:szCs w:val="24"/>
        </w:rPr>
        <w:t>There are limited data on the use of ketoconazole 2% cream in paediatric patients.</w:t>
      </w:r>
    </w:p>
    <w:p w14:paraId="587F4E4D" w14:textId="77777777" w:rsidR="00EB6C1A" w:rsidRPr="00570A10" w:rsidRDefault="00EB6C1A" w:rsidP="00C6487A">
      <w:pPr>
        <w:shd w:val="clear" w:color="auto" w:fill="FFFFFF"/>
        <w:spacing w:after="0"/>
        <w:ind w:left="-360" w:right="-333"/>
        <w:jc w:val="both"/>
        <w:rPr>
          <w:rFonts w:ascii="Times New Roman" w:eastAsia="Times New Roman" w:hAnsi="Times New Roman" w:cs="Times New Roman"/>
          <w:bCs/>
          <w:sz w:val="24"/>
          <w:szCs w:val="24"/>
        </w:rPr>
      </w:pPr>
    </w:p>
    <w:p w14:paraId="29863F4D" w14:textId="77777777" w:rsidR="00B7586C" w:rsidRPr="00570A10" w:rsidRDefault="00B7586C" w:rsidP="00C6487A">
      <w:pPr>
        <w:autoSpaceDE w:val="0"/>
        <w:autoSpaceDN w:val="0"/>
        <w:adjustRightInd w:val="0"/>
        <w:spacing w:after="0"/>
        <w:ind w:left="-360" w:right="-333"/>
        <w:jc w:val="both"/>
        <w:rPr>
          <w:rFonts w:ascii="Times New Roman" w:hAnsi="Times New Roman" w:cs="Times New Roman"/>
          <w:b/>
          <w:sz w:val="24"/>
          <w:szCs w:val="24"/>
        </w:rPr>
      </w:pPr>
      <w:r w:rsidRPr="00570A10">
        <w:rPr>
          <w:rFonts w:ascii="Times New Roman" w:hAnsi="Times New Roman" w:cs="Times New Roman"/>
          <w:b/>
          <w:sz w:val="24"/>
          <w:szCs w:val="24"/>
        </w:rPr>
        <w:t>4.3 Contraindications</w:t>
      </w:r>
    </w:p>
    <w:p w14:paraId="7D5228D1" w14:textId="77777777" w:rsidR="00EB6C1A" w:rsidRPr="00570A10" w:rsidRDefault="00EB6C1A" w:rsidP="00C6487A">
      <w:pPr>
        <w:autoSpaceDE w:val="0"/>
        <w:autoSpaceDN w:val="0"/>
        <w:adjustRightInd w:val="0"/>
        <w:spacing w:after="0"/>
        <w:ind w:left="-360" w:right="-333"/>
        <w:jc w:val="both"/>
        <w:rPr>
          <w:rFonts w:ascii="Times New Roman" w:hAnsi="Times New Roman" w:cs="Times New Roman"/>
          <w:sz w:val="24"/>
          <w:szCs w:val="24"/>
          <w:shd w:val="clear" w:color="auto" w:fill="FFFFFF"/>
        </w:rPr>
      </w:pPr>
      <w:r w:rsidRPr="00570A10">
        <w:rPr>
          <w:rFonts w:ascii="Times New Roman" w:hAnsi="Times New Roman" w:cs="Times New Roman"/>
          <w:sz w:val="24"/>
          <w:szCs w:val="24"/>
          <w:shd w:val="clear" w:color="auto" w:fill="FFFFFF"/>
        </w:rPr>
        <w:t>It is contra-indicated in patients with a known hypersensitivity to any of the ingredients or to ketoconazole itself.</w:t>
      </w:r>
    </w:p>
    <w:p w14:paraId="73277852" w14:textId="77777777" w:rsidR="00EB6C1A" w:rsidRPr="00570A10" w:rsidRDefault="00EB6C1A" w:rsidP="00C6487A">
      <w:pPr>
        <w:autoSpaceDE w:val="0"/>
        <w:autoSpaceDN w:val="0"/>
        <w:adjustRightInd w:val="0"/>
        <w:spacing w:after="0"/>
        <w:ind w:left="-360" w:right="-333"/>
        <w:jc w:val="both"/>
        <w:rPr>
          <w:rFonts w:ascii="Times New Roman" w:hAnsi="Times New Roman" w:cs="Times New Roman"/>
          <w:sz w:val="24"/>
          <w:szCs w:val="24"/>
          <w:shd w:val="clear" w:color="auto" w:fill="FFFFFF"/>
        </w:rPr>
      </w:pPr>
    </w:p>
    <w:p w14:paraId="487FA0CC" w14:textId="53F4D8A1" w:rsidR="00B7586C" w:rsidRPr="00570A10" w:rsidRDefault="00B7586C" w:rsidP="00C6487A">
      <w:pPr>
        <w:autoSpaceDE w:val="0"/>
        <w:autoSpaceDN w:val="0"/>
        <w:adjustRightInd w:val="0"/>
        <w:spacing w:after="0"/>
        <w:ind w:left="-360" w:right="-333"/>
        <w:jc w:val="both"/>
        <w:rPr>
          <w:rFonts w:ascii="Times New Roman" w:hAnsi="Times New Roman" w:cs="Times New Roman"/>
          <w:b/>
          <w:sz w:val="24"/>
          <w:szCs w:val="24"/>
        </w:rPr>
      </w:pPr>
      <w:r w:rsidRPr="00570A10">
        <w:rPr>
          <w:rFonts w:ascii="Times New Roman" w:hAnsi="Times New Roman" w:cs="Times New Roman"/>
          <w:b/>
          <w:sz w:val="24"/>
          <w:szCs w:val="24"/>
        </w:rPr>
        <w:t>4.4 Special warnings and precautions for use</w:t>
      </w:r>
    </w:p>
    <w:p w14:paraId="554BB27C" w14:textId="77777777" w:rsidR="00EB6C1A" w:rsidRPr="00570A10" w:rsidRDefault="00EB6C1A" w:rsidP="00C6487A">
      <w:pPr>
        <w:autoSpaceDE w:val="0"/>
        <w:autoSpaceDN w:val="0"/>
        <w:adjustRightInd w:val="0"/>
        <w:spacing w:after="0" w:line="240" w:lineRule="auto"/>
        <w:ind w:left="-360" w:right="-333"/>
        <w:jc w:val="both"/>
        <w:rPr>
          <w:rFonts w:ascii="Times New Roman" w:hAnsi="Times New Roman" w:cs="Times New Roman"/>
          <w:sz w:val="24"/>
          <w:szCs w:val="24"/>
        </w:rPr>
      </w:pPr>
      <w:r w:rsidRPr="00570A10">
        <w:rPr>
          <w:rFonts w:ascii="Times New Roman" w:hAnsi="Times New Roman" w:cs="Times New Roman"/>
          <w:sz w:val="24"/>
          <w:szCs w:val="24"/>
        </w:rPr>
        <w:t>Ketoconazole cream is not for ophthalmic use.</w:t>
      </w:r>
    </w:p>
    <w:p w14:paraId="7BB3EFBF" w14:textId="662442AB" w:rsidR="00857ADF" w:rsidRPr="00570A10" w:rsidRDefault="00EB6C1A" w:rsidP="00C6487A">
      <w:pPr>
        <w:autoSpaceDE w:val="0"/>
        <w:autoSpaceDN w:val="0"/>
        <w:adjustRightInd w:val="0"/>
        <w:spacing w:after="0" w:line="240" w:lineRule="auto"/>
        <w:ind w:left="-360" w:right="-333"/>
        <w:jc w:val="both"/>
        <w:rPr>
          <w:rFonts w:ascii="Times New Roman" w:hAnsi="Times New Roman" w:cs="Times New Roman"/>
          <w:sz w:val="24"/>
          <w:szCs w:val="24"/>
        </w:rPr>
      </w:pPr>
      <w:r w:rsidRPr="00570A10">
        <w:rPr>
          <w:rFonts w:ascii="Times New Roman" w:hAnsi="Times New Roman" w:cs="Times New Roman"/>
          <w:sz w:val="24"/>
          <w:szCs w:val="24"/>
        </w:rPr>
        <w:t>If co</w:t>
      </w:r>
      <w:r w:rsidR="00C6487A">
        <w:rPr>
          <w:rFonts w:ascii="Times New Roman" w:hAnsi="Times New Roman" w:cs="Times New Roman"/>
          <w:sz w:val="24"/>
          <w:szCs w:val="24"/>
        </w:rPr>
        <w:t>-</w:t>
      </w:r>
      <w:r w:rsidRPr="00570A10">
        <w:rPr>
          <w:rFonts w:ascii="Times New Roman" w:hAnsi="Times New Roman" w:cs="Times New Roman"/>
          <w:sz w:val="24"/>
          <w:szCs w:val="24"/>
        </w:rPr>
        <w:t>administered with a topical corticosteroid, to prevent a rebound effect after stopping a prolonged treatment with topical corticosteroids it is recommended to continue applying a mild topical corticosteroid in the morning and to apply Ketoconazole Cream</w:t>
      </w:r>
      <w:r w:rsidR="00C6487A">
        <w:rPr>
          <w:rFonts w:ascii="Times New Roman" w:hAnsi="Times New Roman" w:cs="Times New Roman"/>
          <w:sz w:val="24"/>
          <w:szCs w:val="24"/>
        </w:rPr>
        <w:t xml:space="preserve"> </w:t>
      </w:r>
      <w:r w:rsidRPr="00570A10">
        <w:rPr>
          <w:rFonts w:ascii="Times New Roman" w:hAnsi="Times New Roman" w:cs="Times New Roman"/>
          <w:sz w:val="24"/>
          <w:szCs w:val="24"/>
        </w:rPr>
        <w:t>in the evening, and to subsequently and gradually withdraw the topical corticosteroid therapy over a period of 2-3 weeks.</w:t>
      </w:r>
    </w:p>
    <w:p w14:paraId="0C9A1F8A" w14:textId="77777777" w:rsidR="00857ADF" w:rsidRPr="00570A10" w:rsidRDefault="00857ADF" w:rsidP="00C6487A">
      <w:pPr>
        <w:autoSpaceDE w:val="0"/>
        <w:autoSpaceDN w:val="0"/>
        <w:adjustRightInd w:val="0"/>
        <w:spacing w:after="0" w:line="240" w:lineRule="auto"/>
        <w:ind w:left="-360" w:right="-333"/>
        <w:jc w:val="both"/>
        <w:rPr>
          <w:rFonts w:ascii="Times New Roman" w:hAnsi="Times New Roman" w:cs="Times New Roman"/>
          <w:sz w:val="24"/>
          <w:szCs w:val="24"/>
        </w:rPr>
      </w:pPr>
    </w:p>
    <w:p w14:paraId="6466ED32" w14:textId="77777777" w:rsidR="00EB6C1A" w:rsidRPr="00570A10" w:rsidRDefault="00B7586C" w:rsidP="00C6487A">
      <w:pPr>
        <w:autoSpaceDE w:val="0"/>
        <w:autoSpaceDN w:val="0"/>
        <w:adjustRightInd w:val="0"/>
        <w:spacing w:after="0"/>
        <w:ind w:left="-360" w:right="-333"/>
        <w:jc w:val="both"/>
        <w:rPr>
          <w:rFonts w:ascii="Times New Roman" w:hAnsi="Times New Roman" w:cs="Times New Roman"/>
          <w:b/>
          <w:sz w:val="24"/>
          <w:szCs w:val="24"/>
        </w:rPr>
      </w:pPr>
      <w:r w:rsidRPr="00570A10">
        <w:rPr>
          <w:rFonts w:ascii="Times New Roman" w:hAnsi="Times New Roman" w:cs="Times New Roman"/>
          <w:b/>
          <w:sz w:val="24"/>
          <w:szCs w:val="24"/>
        </w:rPr>
        <w:t>4.5 Interaction with other medicinal products and other forms of interaction</w:t>
      </w:r>
    </w:p>
    <w:p w14:paraId="35D8DE9E" w14:textId="5BA68C80" w:rsidR="00EB6C1A" w:rsidRPr="00570A10" w:rsidRDefault="00EB6C1A" w:rsidP="00C6487A">
      <w:pPr>
        <w:autoSpaceDE w:val="0"/>
        <w:autoSpaceDN w:val="0"/>
        <w:adjustRightInd w:val="0"/>
        <w:spacing w:after="0"/>
        <w:ind w:left="-360" w:right="-333"/>
        <w:jc w:val="both"/>
        <w:rPr>
          <w:rFonts w:ascii="Times New Roman" w:hAnsi="Times New Roman" w:cs="Times New Roman"/>
          <w:b/>
          <w:sz w:val="24"/>
          <w:szCs w:val="24"/>
          <w:highlight w:val="yellow"/>
        </w:rPr>
      </w:pPr>
      <w:r w:rsidRPr="00570A10">
        <w:rPr>
          <w:rFonts w:ascii="Times New Roman" w:hAnsi="Times New Roman" w:cs="Times New Roman"/>
          <w:w w:val="105"/>
          <w:sz w:val="24"/>
          <w:szCs w:val="24"/>
        </w:rPr>
        <w:t>No interaction studies have been performed.</w:t>
      </w:r>
    </w:p>
    <w:p w14:paraId="2410F2C2" w14:textId="77777777" w:rsidR="001E07C6" w:rsidRPr="00570A10" w:rsidRDefault="001E07C6" w:rsidP="00C6487A">
      <w:pPr>
        <w:autoSpaceDE w:val="0"/>
        <w:autoSpaceDN w:val="0"/>
        <w:adjustRightInd w:val="0"/>
        <w:spacing w:after="0"/>
        <w:ind w:left="-360" w:right="-333"/>
        <w:jc w:val="both"/>
        <w:rPr>
          <w:rFonts w:ascii="Times New Roman" w:hAnsi="Times New Roman" w:cs="Times New Roman"/>
          <w:sz w:val="24"/>
          <w:szCs w:val="24"/>
          <w:highlight w:val="yellow"/>
        </w:rPr>
      </w:pPr>
    </w:p>
    <w:p w14:paraId="393DAFA7" w14:textId="77777777" w:rsidR="00B7586C" w:rsidRPr="00570A10" w:rsidRDefault="005457AB" w:rsidP="00C6487A">
      <w:pPr>
        <w:autoSpaceDE w:val="0"/>
        <w:autoSpaceDN w:val="0"/>
        <w:adjustRightInd w:val="0"/>
        <w:spacing w:after="0"/>
        <w:ind w:left="-360" w:right="-333"/>
        <w:jc w:val="both"/>
        <w:rPr>
          <w:rFonts w:ascii="Times New Roman" w:hAnsi="Times New Roman" w:cs="Times New Roman"/>
          <w:b/>
          <w:sz w:val="24"/>
          <w:szCs w:val="24"/>
        </w:rPr>
      </w:pPr>
      <w:r w:rsidRPr="00570A10">
        <w:rPr>
          <w:rFonts w:ascii="Times New Roman" w:hAnsi="Times New Roman" w:cs="Times New Roman"/>
          <w:b/>
          <w:sz w:val="24"/>
          <w:szCs w:val="24"/>
        </w:rPr>
        <w:t>4.6 P</w:t>
      </w:r>
      <w:r w:rsidR="00B7586C" w:rsidRPr="00570A10">
        <w:rPr>
          <w:rFonts w:ascii="Times New Roman" w:hAnsi="Times New Roman" w:cs="Times New Roman"/>
          <w:b/>
          <w:sz w:val="24"/>
          <w:szCs w:val="24"/>
        </w:rPr>
        <w:t>regnancy and lactation</w:t>
      </w:r>
    </w:p>
    <w:p w14:paraId="23E2B7F0" w14:textId="77777777" w:rsidR="00EB6C1A" w:rsidRPr="00570A10" w:rsidRDefault="00EB6C1A" w:rsidP="00C6487A">
      <w:pPr>
        <w:pStyle w:val="NormalWeb"/>
        <w:shd w:val="clear" w:color="auto" w:fill="FFFFFF"/>
        <w:spacing w:before="0" w:beforeAutospacing="0" w:after="102" w:afterAutospacing="0"/>
        <w:ind w:left="-360" w:right="-333"/>
        <w:jc w:val="both"/>
      </w:pPr>
      <w:r w:rsidRPr="00570A10">
        <w:t>There are no adequate and well-controlled studies in pregnant or lactating women. Data on a limited number of exposed pregnancies indicate no adverse effects of topical ketoconazole on pregnancy or on the health of the foetus/newborn child. Animal studies have shown reproductive toxicity at doses that are not relevant to the topical administration of ketoconazole.</w:t>
      </w:r>
    </w:p>
    <w:p w14:paraId="22FEAFCC" w14:textId="4BB73998" w:rsidR="00FF6929" w:rsidRPr="00570A10" w:rsidRDefault="00EB6C1A" w:rsidP="00C6487A">
      <w:pPr>
        <w:pStyle w:val="NormalWeb"/>
        <w:shd w:val="clear" w:color="auto" w:fill="FFFFFF"/>
        <w:spacing w:before="0" w:beforeAutospacing="0" w:after="0" w:afterAutospacing="0"/>
        <w:ind w:left="-360" w:right="-333"/>
        <w:jc w:val="both"/>
      </w:pPr>
      <w:r w:rsidRPr="00570A10">
        <w:t>Plasma concentrations of ketoconazole are not detectable after topical application of Ketoconazole Cream to the skin of non-pregnant humans. There are no known risks associated with the use of Ketoconazole Cream in pregnancy or lactation.</w:t>
      </w:r>
    </w:p>
    <w:p w14:paraId="430C559C" w14:textId="77777777" w:rsidR="00BB20DE" w:rsidRPr="00570A10" w:rsidRDefault="00BB20DE" w:rsidP="00C6487A">
      <w:pPr>
        <w:pStyle w:val="NormalWeb"/>
        <w:shd w:val="clear" w:color="auto" w:fill="FFFFFF"/>
        <w:spacing w:before="0" w:beforeAutospacing="0" w:after="0" w:afterAutospacing="0"/>
        <w:ind w:left="-360" w:right="-333"/>
        <w:jc w:val="both"/>
      </w:pPr>
    </w:p>
    <w:p w14:paraId="7F83F80B" w14:textId="77777777" w:rsidR="00B7586C" w:rsidRPr="00570A10" w:rsidRDefault="00B7586C" w:rsidP="00C6487A">
      <w:pPr>
        <w:autoSpaceDE w:val="0"/>
        <w:autoSpaceDN w:val="0"/>
        <w:adjustRightInd w:val="0"/>
        <w:spacing w:after="0"/>
        <w:ind w:left="-360" w:right="-333"/>
        <w:jc w:val="both"/>
        <w:rPr>
          <w:rFonts w:ascii="Times New Roman" w:hAnsi="Times New Roman" w:cs="Times New Roman"/>
          <w:b/>
          <w:sz w:val="24"/>
          <w:szCs w:val="24"/>
        </w:rPr>
      </w:pPr>
      <w:r w:rsidRPr="00570A10">
        <w:rPr>
          <w:rFonts w:ascii="Times New Roman" w:hAnsi="Times New Roman" w:cs="Times New Roman"/>
          <w:b/>
          <w:sz w:val="24"/>
          <w:szCs w:val="24"/>
        </w:rPr>
        <w:t>4.7 Effects on ability to drive and use machines</w:t>
      </w:r>
    </w:p>
    <w:p w14:paraId="2EF490F8" w14:textId="51F5676F" w:rsidR="001E07C6" w:rsidRPr="00570A10" w:rsidRDefault="00402CA3" w:rsidP="00C6487A">
      <w:pPr>
        <w:autoSpaceDE w:val="0"/>
        <w:autoSpaceDN w:val="0"/>
        <w:adjustRightInd w:val="0"/>
        <w:spacing w:after="0"/>
        <w:ind w:left="-360" w:right="-333"/>
        <w:jc w:val="both"/>
        <w:rPr>
          <w:rFonts w:ascii="Times New Roman" w:eastAsia="Times New Roman" w:hAnsi="Times New Roman" w:cs="Times New Roman"/>
          <w:sz w:val="24"/>
          <w:szCs w:val="24"/>
        </w:rPr>
      </w:pPr>
      <w:r w:rsidRPr="00570A10">
        <w:rPr>
          <w:rFonts w:ascii="Times New Roman" w:eastAsia="Times New Roman" w:hAnsi="Times New Roman" w:cs="Times New Roman"/>
          <w:sz w:val="24"/>
          <w:szCs w:val="24"/>
        </w:rPr>
        <w:t>No studies on the effects on the ability to drive and use machines have been performed.</w:t>
      </w:r>
    </w:p>
    <w:p w14:paraId="597AAAC0" w14:textId="77777777" w:rsidR="00402CA3" w:rsidRPr="00570A10" w:rsidRDefault="00402CA3" w:rsidP="00C6487A">
      <w:pPr>
        <w:autoSpaceDE w:val="0"/>
        <w:autoSpaceDN w:val="0"/>
        <w:adjustRightInd w:val="0"/>
        <w:spacing w:after="0"/>
        <w:ind w:right="-333"/>
        <w:jc w:val="both"/>
        <w:rPr>
          <w:rFonts w:ascii="Times New Roman" w:hAnsi="Times New Roman" w:cs="Times New Roman"/>
          <w:sz w:val="24"/>
          <w:szCs w:val="24"/>
          <w:highlight w:val="yellow"/>
        </w:rPr>
      </w:pPr>
    </w:p>
    <w:p w14:paraId="776A3B47" w14:textId="77777777" w:rsidR="00B7586C" w:rsidRPr="00570A10" w:rsidRDefault="00B7586C" w:rsidP="00C6487A">
      <w:pPr>
        <w:autoSpaceDE w:val="0"/>
        <w:autoSpaceDN w:val="0"/>
        <w:adjustRightInd w:val="0"/>
        <w:spacing w:after="0"/>
        <w:ind w:left="-360" w:right="-333"/>
        <w:jc w:val="both"/>
        <w:rPr>
          <w:rFonts w:ascii="Times New Roman" w:hAnsi="Times New Roman" w:cs="Times New Roman"/>
          <w:b/>
          <w:sz w:val="24"/>
          <w:szCs w:val="24"/>
        </w:rPr>
      </w:pPr>
      <w:r w:rsidRPr="00570A10">
        <w:rPr>
          <w:rFonts w:ascii="Times New Roman" w:hAnsi="Times New Roman" w:cs="Times New Roman"/>
          <w:b/>
          <w:sz w:val="24"/>
          <w:szCs w:val="24"/>
        </w:rPr>
        <w:t>4.8 Undesirable effects</w:t>
      </w:r>
    </w:p>
    <w:p w14:paraId="375FD558" w14:textId="77777777" w:rsidR="00402CA3" w:rsidRPr="00570A10" w:rsidRDefault="00402CA3" w:rsidP="00C6487A">
      <w:pPr>
        <w:shd w:val="clear" w:color="auto" w:fill="FFFFFF"/>
        <w:spacing w:after="102" w:line="240" w:lineRule="auto"/>
        <w:ind w:left="-360" w:right="-333"/>
        <w:jc w:val="both"/>
        <w:rPr>
          <w:rFonts w:ascii="Times New Roman" w:eastAsia="Times New Roman" w:hAnsi="Times New Roman" w:cs="Times New Roman"/>
          <w:sz w:val="24"/>
          <w:szCs w:val="24"/>
        </w:rPr>
      </w:pPr>
      <w:r w:rsidRPr="00570A10">
        <w:rPr>
          <w:rFonts w:ascii="Times New Roman" w:eastAsia="Times New Roman" w:hAnsi="Times New Roman" w:cs="Times New Roman"/>
          <w:sz w:val="24"/>
          <w:szCs w:val="24"/>
        </w:rPr>
        <w:t xml:space="preserve">The safety of ketoconazole cream was evaluated in 1079 subjects who participated in 30 clinical trials. Ketoconazole cream was applied topically to the skin. Based on pooled safety data from these clinical trials, the most commonly reported (≥1% incidence) adverse reactions were (with % </w:t>
      </w:r>
      <w:r w:rsidRPr="00570A10">
        <w:rPr>
          <w:rFonts w:ascii="Times New Roman" w:eastAsia="Times New Roman" w:hAnsi="Times New Roman" w:cs="Times New Roman"/>
          <w:sz w:val="24"/>
          <w:szCs w:val="24"/>
        </w:rPr>
        <w:lastRenderedPageBreak/>
        <w:t>incidence): application site pruritus (2%), skin burning sensation (1.9%), and application site erythema (1%).</w:t>
      </w:r>
    </w:p>
    <w:p w14:paraId="728859DF" w14:textId="181E7F5A" w:rsidR="00402CA3" w:rsidRPr="00570A10" w:rsidRDefault="00402CA3" w:rsidP="00C6487A">
      <w:pPr>
        <w:shd w:val="clear" w:color="auto" w:fill="FFFFFF"/>
        <w:spacing w:after="102" w:line="240" w:lineRule="auto"/>
        <w:ind w:left="-360" w:right="-333"/>
        <w:jc w:val="both"/>
        <w:rPr>
          <w:rFonts w:ascii="Times New Roman" w:eastAsia="Times New Roman" w:hAnsi="Times New Roman" w:cs="Times New Roman"/>
          <w:sz w:val="24"/>
          <w:szCs w:val="24"/>
        </w:rPr>
      </w:pPr>
      <w:r w:rsidRPr="00570A10">
        <w:rPr>
          <w:rFonts w:ascii="Times New Roman" w:eastAsia="Times New Roman" w:hAnsi="Times New Roman" w:cs="Times New Roman"/>
          <w:sz w:val="24"/>
          <w:szCs w:val="24"/>
        </w:rPr>
        <w:t>Including the above-mentioned adverse reactions, the following table displays adverse reactions that have been reported with the use of ketoconazole cream from either clinical trial or post</w:t>
      </w:r>
      <w:r w:rsidR="00C6487A">
        <w:rPr>
          <w:rFonts w:ascii="Times New Roman" w:eastAsia="Times New Roman" w:hAnsi="Times New Roman" w:cs="Times New Roman"/>
          <w:sz w:val="24"/>
          <w:szCs w:val="24"/>
        </w:rPr>
        <w:t>-</w:t>
      </w:r>
      <w:r w:rsidRPr="00570A10">
        <w:rPr>
          <w:rFonts w:ascii="Times New Roman" w:eastAsia="Times New Roman" w:hAnsi="Times New Roman" w:cs="Times New Roman"/>
          <w:sz w:val="24"/>
          <w:szCs w:val="24"/>
        </w:rPr>
        <w:t>marketing experiences. The displayed frequency categories use the following convention:</w:t>
      </w:r>
    </w:p>
    <w:p w14:paraId="73ECB619" w14:textId="77777777" w:rsidR="00402CA3" w:rsidRPr="00570A10" w:rsidRDefault="00402CA3" w:rsidP="00C6487A">
      <w:pPr>
        <w:shd w:val="clear" w:color="auto" w:fill="FFFFFF"/>
        <w:spacing w:after="102" w:line="240" w:lineRule="auto"/>
        <w:ind w:left="-360" w:right="-333"/>
        <w:jc w:val="both"/>
        <w:rPr>
          <w:rFonts w:ascii="Times New Roman" w:eastAsia="Times New Roman" w:hAnsi="Times New Roman" w:cs="Times New Roman"/>
          <w:sz w:val="24"/>
          <w:szCs w:val="24"/>
        </w:rPr>
      </w:pPr>
      <w:r w:rsidRPr="00570A10">
        <w:rPr>
          <w:rFonts w:ascii="Times New Roman" w:eastAsia="Times New Roman" w:hAnsi="Times New Roman" w:cs="Times New Roman"/>
          <w:sz w:val="24"/>
          <w:szCs w:val="24"/>
        </w:rPr>
        <w:t>Very common (≥1/10)</w:t>
      </w:r>
    </w:p>
    <w:p w14:paraId="5B12C11C" w14:textId="77777777" w:rsidR="00402CA3" w:rsidRPr="00570A10" w:rsidRDefault="00402CA3" w:rsidP="00C6487A">
      <w:pPr>
        <w:shd w:val="clear" w:color="auto" w:fill="FFFFFF"/>
        <w:spacing w:after="102" w:line="240" w:lineRule="auto"/>
        <w:ind w:left="-360" w:right="-333"/>
        <w:jc w:val="both"/>
        <w:rPr>
          <w:rFonts w:ascii="Times New Roman" w:eastAsia="Times New Roman" w:hAnsi="Times New Roman" w:cs="Times New Roman"/>
          <w:sz w:val="24"/>
          <w:szCs w:val="24"/>
        </w:rPr>
      </w:pPr>
      <w:r w:rsidRPr="00570A10">
        <w:rPr>
          <w:rFonts w:ascii="Times New Roman" w:eastAsia="Times New Roman" w:hAnsi="Times New Roman" w:cs="Times New Roman"/>
          <w:sz w:val="24"/>
          <w:szCs w:val="24"/>
        </w:rPr>
        <w:t>Common (≥1/100 to &lt;1/10)</w:t>
      </w:r>
    </w:p>
    <w:p w14:paraId="79873BE4" w14:textId="77777777" w:rsidR="00402CA3" w:rsidRPr="00570A10" w:rsidRDefault="00402CA3" w:rsidP="00C6487A">
      <w:pPr>
        <w:shd w:val="clear" w:color="auto" w:fill="FFFFFF"/>
        <w:spacing w:after="102" w:line="240" w:lineRule="auto"/>
        <w:ind w:left="-360" w:right="-333"/>
        <w:jc w:val="both"/>
        <w:rPr>
          <w:rFonts w:ascii="Times New Roman" w:eastAsia="Times New Roman" w:hAnsi="Times New Roman" w:cs="Times New Roman"/>
          <w:sz w:val="24"/>
          <w:szCs w:val="24"/>
        </w:rPr>
      </w:pPr>
      <w:r w:rsidRPr="00570A10">
        <w:rPr>
          <w:rFonts w:ascii="Times New Roman" w:eastAsia="Times New Roman" w:hAnsi="Times New Roman" w:cs="Times New Roman"/>
          <w:sz w:val="24"/>
          <w:szCs w:val="24"/>
        </w:rPr>
        <w:t>Uncommon (≥1/1,000 to &lt;1/100)</w:t>
      </w:r>
    </w:p>
    <w:p w14:paraId="5411892C" w14:textId="77777777" w:rsidR="00402CA3" w:rsidRPr="00570A10" w:rsidRDefault="00402CA3" w:rsidP="00C6487A">
      <w:pPr>
        <w:shd w:val="clear" w:color="auto" w:fill="FFFFFF"/>
        <w:spacing w:after="102" w:line="240" w:lineRule="auto"/>
        <w:ind w:left="-360" w:right="-333"/>
        <w:jc w:val="both"/>
        <w:rPr>
          <w:rFonts w:ascii="Times New Roman" w:eastAsia="Times New Roman" w:hAnsi="Times New Roman" w:cs="Times New Roman"/>
          <w:sz w:val="24"/>
          <w:szCs w:val="24"/>
        </w:rPr>
      </w:pPr>
      <w:r w:rsidRPr="00570A10">
        <w:rPr>
          <w:rFonts w:ascii="Times New Roman" w:eastAsia="Times New Roman" w:hAnsi="Times New Roman" w:cs="Times New Roman"/>
          <w:sz w:val="24"/>
          <w:szCs w:val="24"/>
        </w:rPr>
        <w:t>Rare (≥1/10,000 to &lt;1/1,000)</w:t>
      </w:r>
    </w:p>
    <w:p w14:paraId="3FC833D4" w14:textId="77777777" w:rsidR="00402CA3" w:rsidRPr="00570A10" w:rsidRDefault="00402CA3" w:rsidP="00C6487A">
      <w:pPr>
        <w:shd w:val="clear" w:color="auto" w:fill="FFFFFF"/>
        <w:spacing w:after="102" w:line="240" w:lineRule="auto"/>
        <w:ind w:left="-360" w:right="-333"/>
        <w:jc w:val="both"/>
        <w:rPr>
          <w:rFonts w:ascii="Times New Roman" w:eastAsia="Times New Roman" w:hAnsi="Times New Roman" w:cs="Times New Roman"/>
          <w:sz w:val="24"/>
          <w:szCs w:val="24"/>
        </w:rPr>
      </w:pPr>
      <w:r w:rsidRPr="00570A10">
        <w:rPr>
          <w:rFonts w:ascii="Times New Roman" w:eastAsia="Times New Roman" w:hAnsi="Times New Roman" w:cs="Times New Roman"/>
          <w:sz w:val="24"/>
          <w:szCs w:val="24"/>
        </w:rPr>
        <w:t>Very rare (&lt;1/10,000)</w:t>
      </w:r>
    </w:p>
    <w:p w14:paraId="7E79137E" w14:textId="77777777" w:rsidR="00402CA3" w:rsidRPr="00570A10" w:rsidRDefault="00402CA3" w:rsidP="00C6487A">
      <w:pPr>
        <w:shd w:val="clear" w:color="auto" w:fill="FFFFFF"/>
        <w:spacing w:after="102" w:line="240" w:lineRule="auto"/>
        <w:ind w:left="-360" w:right="-333"/>
        <w:jc w:val="both"/>
        <w:rPr>
          <w:rFonts w:ascii="Times New Roman" w:eastAsia="Times New Roman" w:hAnsi="Times New Roman" w:cs="Times New Roman"/>
          <w:sz w:val="24"/>
          <w:szCs w:val="24"/>
        </w:rPr>
      </w:pPr>
      <w:r w:rsidRPr="00570A10">
        <w:rPr>
          <w:rFonts w:ascii="Times New Roman" w:eastAsia="Times New Roman" w:hAnsi="Times New Roman" w:cs="Times New Roman"/>
          <w:sz w:val="24"/>
          <w:szCs w:val="24"/>
        </w:rPr>
        <w:t>Not Known (cannot be estimated from the available clinical trial data).</w:t>
      </w:r>
    </w:p>
    <w:p w14:paraId="089C257A" w14:textId="77777777" w:rsidR="00402CA3" w:rsidRPr="00570A10" w:rsidRDefault="00402CA3" w:rsidP="00C6487A">
      <w:pPr>
        <w:shd w:val="clear" w:color="auto" w:fill="FFFFFF"/>
        <w:spacing w:after="102" w:line="240" w:lineRule="auto"/>
        <w:ind w:left="-270" w:right="-333" w:hanging="90"/>
        <w:jc w:val="both"/>
        <w:rPr>
          <w:rFonts w:ascii="Times New Roman" w:eastAsia="Times New Roman" w:hAnsi="Times New Roman" w:cs="Times New Roman"/>
          <w:sz w:val="24"/>
          <w:szCs w:val="24"/>
        </w:rPr>
      </w:pPr>
      <w:r w:rsidRPr="00570A10">
        <w:rPr>
          <w:rFonts w:ascii="Times New Roman" w:eastAsia="Times New Roman" w:hAnsi="Times New Roman" w:cs="Times New Roman"/>
          <w:sz w:val="24"/>
          <w:szCs w:val="24"/>
          <w:u w:val="single"/>
        </w:rPr>
        <w:t>Immune System Disorders:</w:t>
      </w:r>
      <w:r w:rsidRPr="00570A10">
        <w:rPr>
          <w:rFonts w:ascii="Times New Roman" w:eastAsia="Times New Roman" w:hAnsi="Times New Roman" w:cs="Times New Roman"/>
          <w:sz w:val="24"/>
          <w:szCs w:val="24"/>
        </w:rPr>
        <w:t xml:space="preserve"> </w:t>
      </w:r>
    </w:p>
    <w:p w14:paraId="0FE79DB0" w14:textId="695669CC" w:rsidR="00402CA3" w:rsidRPr="00570A10" w:rsidRDefault="00402CA3" w:rsidP="00C6487A">
      <w:pPr>
        <w:shd w:val="clear" w:color="auto" w:fill="FFFFFF"/>
        <w:spacing w:after="102" w:line="240" w:lineRule="auto"/>
        <w:ind w:left="-180" w:right="-333" w:hanging="180"/>
        <w:jc w:val="both"/>
        <w:rPr>
          <w:rFonts w:ascii="Times New Roman" w:eastAsia="Times New Roman" w:hAnsi="Times New Roman" w:cs="Times New Roman"/>
          <w:sz w:val="24"/>
          <w:szCs w:val="24"/>
        </w:rPr>
      </w:pPr>
      <w:r w:rsidRPr="00570A10">
        <w:rPr>
          <w:rFonts w:ascii="Times New Roman" w:eastAsia="Times New Roman" w:hAnsi="Times New Roman" w:cs="Times New Roman"/>
          <w:sz w:val="24"/>
          <w:szCs w:val="24"/>
        </w:rPr>
        <w:t>Uncommon-Hypersensitivity</w:t>
      </w:r>
    </w:p>
    <w:p w14:paraId="43992F12" w14:textId="77777777" w:rsidR="00402CA3" w:rsidRPr="00570A10" w:rsidRDefault="00402CA3" w:rsidP="00C6487A">
      <w:pPr>
        <w:shd w:val="clear" w:color="auto" w:fill="FFFFFF"/>
        <w:spacing w:after="102" w:line="240" w:lineRule="auto"/>
        <w:ind w:left="-450" w:right="-333" w:firstLine="90"/>
        <w:jc w:val="both"/>
        <w:rPr>
          <w:rFonts w:ascii="Times New Roman" w:eastAsia="Times New Roman" w:hAnsi="Times New Roman" w:cs="Times New Roman"/>
          <w:sz w:val="24"/>
          <w:szCs w:val="24"/>
          <w:u w:val="single"/>
        </w:rPr>
      </w:pPr>
      <w:r w:rsidRPr="00570A10">
        <w:rPr>
          <w:rFonts w:ascii="Times New Roman" w:eastAsia="Times New Roman" w:hAnsi="Times New Roman" w:cs="Times New Roman"/>
          <w:sz w:val="24"/>
          <w:szCs w:val="24"/>
          <w:u w:val="single"/>
        </w:rPr>
        <w:t>Skin and Subcutaneous tissue disorders:</w:t>
      </w:r>
    </w:p>
    <w:p w14:paraId="577809D0" w14:textId="77777777" w:rsidR="00402CA3" w:rsidRPr="00570A10" w:rsidRDefault="00402CA3" w:rsidP="00C6487A">
      <w:pPr>
        <w:shd w:val="clear" w:color="auto" w:fill="FFFFFF"/>
        <w:spacing w:after="102" w:line="240" w:lineRule="auto"/>
        <w:ind w:left="-360" w:right="-333"/>
        <w:jc w:val="both"/>
        <w:rPr>
          <w:rFonts w:ascii="Times New Roman" w:eastAsia="Times New Roman" w:hAnsi="Times New Roman" w:cs="Times New Roman"/>
          <w:sz w:val="24"/>
          <w:szCs w:val="24"/>
        </w:rPr>
      </w:pPr>
      <w:r w:rsidRPr="00570A10">
        <w:rPr>
          <w:rFonts w:ascii="Times New Roman" w:eastAsia="Times New Roman" w:hAnsi="Times New Roman" w:cs="Times New Roman"/>
          <w:sz w:val="24"/>
          <w:szCs w:val="24"/>
        </w:rPr>
        <w:t>Common-Skin burning sensation; Uncommon-Bullous eruption, Dermatitis contact, Rash, Skin exfoliation &amp; Sticky skin; Unknown-Utricaria</w:t>
      </w:r>
    </w:p>
    <w:p w14:paraId="7A991CDF" w14:textId="331D47EE" w:rsidR="00402CA3" w:rsidRPr="00570A10" w:rsidRDefault="00402CA3" w:rsidP="00C6487A">
      <w:pPr>
        <w:shd w:val="clear" w:color="auto" w:fill="FFFFFF"/>
        <w:spacing w:after="102" w:line="240" w:lineRule="auto"/>
        <w:ind w:left="-360" w:right="-333"/>
        <w:jc w:val="both"/>
        <w:rPr>
          <w:rFonts w:ascii="Times New Roman" w:eastAsia="Times New Roman" w:hAnsi="Times New Roman" w:cs="Times New Roman"/>
          <w:sz w:val="24"/>
          <w:szCs w:val="24"/>
        </w:rPr>
      </w:pPr>
      <w:r w:rsidRPr="00570A10">
        <w:rPr>
          <w:rFonts w:ascii="Times New Roman" w:eastAsia="Times New Roman" w:hAnsi="Times New Roman" w:cs="Times New Roman"/>
          <w:sz w:val="24"/>
          <w:szCs w:val="24"/>
          <w:u w:val="single"/>
        </w:rPr>
        <w:t>General Disorders and Administration Site Conditions:</w:t>
      </w:r>
    </w:p>
    <w:p w14:paraId="5EF59C28" w14:textId="77777777" w:rsidR="00402CA3" w:rsidRPr="00570A10" w:rsidRDefault="00402CA3" w:rsidP="00C6487A">
      <w:pPr>
        <w:shd w:val="clear" w:color="auto" w:fill="FFFFFF"/>
        <w:spacing w:after="102" w:line="240" w:lineRule="auto"/>
        <w:ind w:left="-360" w:right="-333"/>
        <w:jc w:val="both"/>
        <w:rPr>
          <w:rFonts w:ascii="Times New Roman" w:eastAsia="Times New Roman" w:hAnsi="Times New Roman" w:cs="Times New Roman"/>
          <w:sz w:val="24"/>
          <w:szCs w:val="24"/>
        </w:rPr>
      </w:pPr>
      <w:r w:rsidRPr="00570A10">
        <w:rPr>
          <w:rFonts w:ascii="Times New Roman" w:eastAsia="Times New Roman" w:hAnsi="Times New Roman" w:cs="Times New Roman"/>
          <w:sz w:val="24"/>
          <w:szCs w:val="24"/>
        </w:rPr>
        <w:t>Common-Application site erythema, Application site pruritus; Uncommon-Application site bleeding, Application site discomfort, application site dryness, application site inflammation, application site irritation, application site paresthesia and application site reaction.</w:t>
      </w:r>
    </w:p>
    <w:p w14:paraId="2E8BFAFD" w14:textId="77777777" w:rsidR="00540CA9" w:rsidRPr="00570A10" w:rsidRDefault="00540CA9" w:rsidP="00C6487A">
      <w:pPr>
        <w:autoSpaceDE w:val="0"/>
        <w:autoSpaceDN w:val="0"/>
        <w:adjustRightInd w:val="0"/>
        <w:spacing w:after="0" w:line="240" w:lineRule="auto"/>
        <w:ind w:left="-360" w:right="-333"/>
        <w:jc w:val="both"/>
        <w:rPr>
          <w:rFonts w:ascii="Times New Roman" w:hAnsi="Times New Roman" w:cs="Times New Roman"/>
          <w:sz w:val="24"/>
          <w:szCs w:val="24"/>
        </w:rPr>
      </w:pPr>
    </w:p>
    <w:p w14:paraId="1A2E5111" w14:textId="77777777" w:rsidR="00B7586C" w:rsidRPr="00570A10" w:rsidRDefault="00B7586C" w:rsidP="00C6487A">
      <w:pPr>
        <w:autoSpaceDE w:val="0"/>
        <w:autoSpaceDN w:val="0"/>
        <w:adjustRightInd w:val="0"/>
        <w:spacing w:after="0"/>
        <w:ind w:left="-360" w:right="-333"/>
        <w:jc w:val="both"/>
        <w:rPr>
          <w:rFonts w:ascii="Times New Roman" w:hAnsi="Times New Roman" w:cs="Times New Roman"/>
          <w:b/>
          <w:sz w:val="24"/>
          <w:szCs w:val="24"/>
        </w:rPr>
      </w:pPr>
      <w:r w:rsidRPr="00570A10">
        <w:rPr>
          <w:rFonts w:ascii="Times New Roman" w:hAnsi="Times New Roman" w:cs="Times New Roman"/>
          <w:b/>
          <w:sz w:val="24"/>
          <w:szCs w:val="24"/>
        </w:rPr>
        <w:t>4.9 Overdose</w:t>
      </w:r>
    </w:p>
    <w:p w14:paraId="6C8D7209" w14:textId="77777777" w:rsidR="00402CA3" w:rsidRPr="00570A10" w:rsidRDefault="00402CA3" w:rsidP="00C6487A">
      <w:pPr>
        <w:autoSpaceDE w:val="0"/>
        <w:autoSpaceDN w:val="0"/>
        <w:adjustRightInd w:val="0"/>
        <w:spacing w:after="0"/>
        <w:ind w:left="-360" w:right="-333"/>
        <w:jc w:val="both"/>
        <w:rPr>
          <w:rFonts w:ascii="Times New Roman" w:eastAsia="Times New Roman" w:hAnsi="Times New Roman" w:cs="Times New Roman"/>
          <w:b/>
          <w:sz w:val="24"/>
          <w:szCs w:val="24"/>
        </w:rPr>
      </w:pPr>
      <w:r w:rsidRPr="00570A10">
        <w:rPr>
          <w:rFonts w:ascii="Times New Roman" w:eastAsia="Times New Roman" w:hAnsi="Times New Roman" w:cs="Times New Roman"/>
          <w:b/>
          <w:sz w:val="24"/>
          <w:szCs w:val="24"/>
        </w:rPr>
        <w:t>Topical Application</w:t>
      </w:r>
    </w:p>
    <w:p w14:paraId="095CB3E4" w14:textId="77777777" w:rsidR="00402CA3" w:rsidRPr="00570A10" w:rsidRDefault="00402CA3" w:rsidP="00C6487A">
      <w:pPr>
        <w:autoSpaceDE w:val="0"/>
        <w:autoSpaceDN w:val="0"/>
        <w:adjustRightInd w:val="0"/>
        <w:spacing w:after="0"/>
        <w:ind w:left="-360" w:right="-333"/>
        <w:jc w:val="both"/>
        <w:rPr>
          <w:rFonts w:ascii="Times New Roman" w:eastAsia="Times New Roman" w:hAnsi="Times New Roman" w:cs="Times New Roman"/>
          <w:sz w:val="24"/>
          <w:szCs w:val="24"/>
        </w:rPr>
      </w:pPr>
      <w:r w:rsidRPr="00570A10">
        <w:rPr>
          <w:rFonts w:ascii="Times New Roman" w:eastAsia="Times New Roman" w:hAnsi="Times New Roman" w:cs="Times New Roman"/>
          <w:sz w:val="24"/>
          <w:szCs w:val="24"/>
        </w:rPr>
        <w:t>Excessive topical application may lead to erythema, oedema and a burning sensation, which will disappear upon discontinuation of the treatment.</w:t>
      </w:r>
    </w:p>
    <w:p w14:paraId="446DE59B" w14:textId="77777777" w:rsidR="00402CA3" w:rsidRPr="00570A10" w:rsidRDefault="00402CA3" w:rsidP="00C6487A">
      <w:pPr>
        <w:autoSpaceDE w:val="0"/>
        <w:autoSpaceDN w:val="0"/>
        <w:adjustRightInd w:val="0"/>
        <w:spacing w:after="0"/>
        <w:ind w:left="-360" w:right="-333"/>
        <w:jc w:val="both"/>
        <w:rPr>
          <w:rFonts w:ascii="Times New Roman" w:eastAsia="Times New Roman" w:hAnsi="Times New Roman" w:cs="Times New Roman"/>
          <w:b/>
          <w:sz w:val="24"/>
          <w:szCs w:val="24"/>
        </w:rPr>
      </w:pPr>
      <w:r w:rsidRPr="00570A10">
        <w:rPr>
          <w:rFonts w:ascii="Times New Roman" w:eastAsia="Times New Roman" w:hAnsi="Times New Roman" w:cs="Times New Roman"/>
          <w:b/>
          <w:sz w:val="24"/>
          <w:szCs w:val="24"/>
        </w:rPr>
        <w:t>Ingestion</w:t>
      </w:r>
    </w:p>
    <w:p w14:paraId="428C4A91" w14:textId="470E327E" w:rsidR="001E07C6" w:rsidRPr="00570A10" w:rsidRDefault="00402CA3" w:rsidP="00C6487A">
      <w:pPr>
        <w:autoSpaceDE w:val="0"/>
        <w:autoSpaceDN w:val="0"/>
        <w:adjustRightInd w:val="0"/>
        <w:spacing w:after="0"/>
        <w:ind w:left="-360" w:right="-333"/>
        <w:jc w:val="both"/>
        <w:rPr>
          <w:rFonts w:ascii="Times New Roman" w:eastAsia="Times New Roman" w:hAnsi="Times New Roman" w:cs="Times New Roman"/>
          <w:sz w:val="24"/>
          <w:szCs w:val="24"/>
        </w:rPr>
      </w:pPr>
      <w:r w:rsidRPr="00570A10">
        <w:rPr>
          <w:rFonts w:ascii="Times New Roman" w:eastAsia="Times New Roman" w:hAnsi="Times New Roman" w:cs="Times New Roman"/>
          <w:sz w:val="24"/>
          <w:szCs w:val="24"/>
        </w:rPr>
        <w:t>In the event of accidental ingestion, supportive and symptomatic measures should be carried out.</w:t>
      </w:r>
    </w:p>
    <w:p w14:paraId="06B3D4AF" w14:textId="77777777" w:rsidR="00402CA3" w:rsidRPr="00570A10" w:rsidRDefault="00402CA3" w:rsidP="00C6487A">
      <w:pPr>
        <w:autoSpaceDE w:val="0"/>
        <w:autoSpaceDN w:val="0"/>
        <w:adjustRightInd w:val="0"/>
        <w:spacing w:after="0"/>
        <w:ind w:left="-360" w:right="-333"/>
        <w:jc w:val="both"/>
        <w:rPr>
          <w:rFonts w:ascii="Times New Roman" w:hAnsi="Times New Roman" w:cs="Times New Roman"/>
          <w:sz w:val="24"/>
          <w:szCs w:val="24"/>
        </w:rPr>
      </w:pPr>
    </w:p>
    <w:p w14:paraId="1B1579D0" w14:textId="77777777" w:rsidR="00FB7E94" w:rsidRPr="00570A10" w:rsidRDefault="00B7586C" w:rsidP="00C6487A">
      <w:pPr>
        <w:autoSpaceDE w:val="0"/>
        <w:autoSpaceDN w:val="0"/>
        <w:adjustRightInd w:val="0"/>
        <w:spacing w:after="0"/>
        <w:ind w:left="-360" w:right="-333"/>
        <w:jc w:val="both"/>
        <w:rPr>
          <w:rFonts w:ascii="Times New Roman" w:hAnsi="Times New Roman" w:cs="Times New Roman"/>
          <w:b/>
          <w:sz w:val="24"/>
          <w:szCs w:val="24"/>
        </w:rPr>
      </w:pPr>
      <w:r w:rsidRPr="00570A10">
        <w:rPr>
          <w:rFonts w:ascii="Times New Roman" w:hAnsi="Times New Roman" w:cs="Times New Roman"/>
          <w:b/>
          <w:sz w:val="24"/>
          <w:szCs w:val="24"/>
        </w:rPr>
        <w:t>5. Pharmacological properties</w:t>
      </w:r>
    </w:p>
    <w:p w14:paraId="21EEF1F0" w14:textId="77777777" w:rsidR="00B7586C" w:rsidRPr="00570A10" w:rsidRDefault="00B7586C" w:rsidP="00C6487A">
      <w:pPr>
        <w:autoSpaceDE w:val="0"/>
        <w:autoSpaceDN w:val="0"/>
        <w:adjustRightInd w:val="0"/>
        <w:spacing w:after="0"/>
        <w:ind w:left="-360" w:right="-333"/>
        <w:jc w:val="both"/>
        <w:rPr>
          <w:rFonts w:ascii="Times New Roman" w:hAnsi="Times New Roman" w:cs="Times New Roman"/>
          <w:b/>
          <w:i/>
          <w:sz w:val="24"/>
          <w:szCs w:val="24"/>
        </w:rPr>
      </w:pPr>
      <w:r w:rsidRPr="00570A10">
        <w:rPr>
          <w:rFonts w:ascii="Times New Roman" w:hAnsi="Times New Roman" w:cs="Times New Roman"/>
          <w:b/>
          <w:i/>
          <w:sz w:val="24"/>
          <w:szCs w:val="24"/>
        </w:rPr>
        <w:t>5.1 Pharmacodynamic properties</w:t>
      </w:r>
    </w:p>
    <w:p w14:paraId="7BCE13AA" w14:textId="18C03574" w:rsidR="00540CA9" w:rsidRPr="00570A10" w:rsidRDefault="00540CA9" w:rsidP="00C6487A">
      <w:pPr>
        <w:pStyle w:val="NormalWeb"/>
        <w:shd w:val="clear" w:color="auto" w:fill="FFFFFF"/>
        <w:spacing w:before="0" w:beforeAutospacing="0" w:after="0" w:afterAutospacing="0" w:line="276" w:lineRule="auto"/>
        <w:ind w:left="-360" w:right="-333"/>
        <w:jc w:val="both"/>
      </w:pPr>
      <w:r w:rsidRPr="00570A10">
        <w:rPr>
          <w:b/>
        </w:rPr>
        <w:t xml:space="preserve">ATC Code: </w:t>
      </w:r>
      <w:r w:rsidR="00402CA3" w:rsidRPr="00570A10">
        <w:rPr>
          <w:b/>
          <w:bCs/>
        </w:rPr>
        <w:t>D01AC08</w:t>
      </w:r>
    </w:p>
    <w:p w14:paraId="62DAEA2F" w14:textId="77777777" w:rsidR="00402CA3" w:rsidRPr="00570A10" w:rsidRDefault="00402CA3" w:rsidP="00C6487A">
      <w:pPr>
        <w:autoSpaceDE w:val="0"/>
        <w:autoSpaceDN w:val="0"/>
        <w:adjustRightInd w:val="0"/>
        <w:spacing w:after="0"/>
        <w:ind w:left="-360" w:right="-333"/>
        <w:jc w:val="both"/>
        <w:rPr>
          <w:rFonts w:ascii="Times New Roman" w:eastAsia="Times New Roman" w:hAnsi="Times New Roman" w:cs="Times New Roman"/>
          <w:sz w:val="24"/>
          <w:szCs w:val="24"/>
        </w:rPr>
      </w:pPr>
      <w:r w:rsidRPr="00570A10">
        <w:rPr>
          <w:rFonts w:ascii="Times New Roman" w:eastAsia="Times New Roman" w:hAnsi="Times New Roman" w:cs="Times New Roman"/>
          <w:sz w:val="24"/>
          <w:szCs w:val="24"/>
        </w:rPr>
        <w:t>Usually ketoconazole cream acts rapidly on pruritus, which is commonly seen in dermatophyte and yeast infections, as well as skin conditions associated with the presence of Malassezia spp. This symptomatic improvement is observed before the first signs of healing are observed.</w:t>
      </w:r>
    </w:p>
    <w:p w14:paraId="0356FB00" w14:textId="77777777" w:rsidR="00402CA3" w:rsidRPr="00570A10" w:rsidRDefault="00402CA3" w:rsidP="00C6487A">
      <w:pPr>
        <w:autoSpaceDE w:val="0"/>
        <w:autoSpaceDN w:val="0"/>
        <w:adjustRightInd w:val="0"/>
        <w:spacing w:after="0"/>
        <w:ind w:left="-360" w:right="-333"/>
        <w:jc w:val="both"/>
        <w:rPr>
          <w:rFonts w:ascii="Times New Roman" w:eastAsia="Times New Roman" w:hAnsi="Times New Roman" w:cs="Times New Roman"/>
          <w:sz w:val="24"/>
          <w:szCs w:val="24"/>
        </w:rPr>
      </w:pPr>
      <w:r w:rsidRPr="00570A10">
        <w:rPr>
          <w:rFonts w:ascii="Times New Roman" w:eastAsia="Times New Roman" w:hAnsi="Times New Roman" w:cs="Times New Roman"/>
          <w:sz w:val="24"/>
          <w:szCs w:val="24"/>
        </w:rPr>
        <w:t>Ketoconazole, a synthetic imidazole dioxolane derivative, has a potent antimycotic activity against dermatophytes such as Trichophyton spp., Epidermophyton floccosum and Microsporum spp. and against yeasts, including Malassezia spp. and Candida spp. The effect on Malassezia spp. is particularly pronounced.</w:t>
      </w:r>
    </w:p>
    <w:p w14:paraId="3AE7CE05" w14:textId="77777777" w:rsidR="00402CA3" w:rsidRPr="00570A10" w:rsidRDefault="00402CA3" w:rsidP="00C6487A">
      <w:pPr>
        <w:pStyle w:val="NormalWeb"/>
        <w:shd w:val="clear" w:color="auto" w:fill="FFFFFF"/>
        <w:spacing w:before="0" w:beforeAutospacing="0" w:after="102" w:afterAutospacing="0"/>
        <w:ind w:left="-360" w:right="-333"/>
        <w:jc w:val="both"/>
      </w:pPr>
      <w:r w:rsidRPr="00570A10">
        <w:lastRenderedPageBreak/>
        <w:t>A study in 250 patients has shown that application twice daily for 7 days of ketoconazole 2% cream vs clotrimazole 1% cream for 4 weeks on both feet demonstrated efficacy in patients with tinea pedis (athlete's foot) presenting lesions between the toes. The primary efficacy endpoint was negative microscopic KOH examination at 4 weeks. Ketoconazole 2% treatment showed equivalent efficacy to 4 weeks clotrimazole 1% treatment. There was no evidence of relapse following treatment with ketoconazole cream at 8 weeks.</w:t>
      </w:r>
    </w:p>
    <w:p w14:paraId="45EBAC53" w14:textId="77777777" w:rsidR="003D22B6" w:rsidRPr="00570A10" w:rsidRDefault="003D22B6" w:rsidP="00C6487A">
      <w:pPr>
        <w:autoSpaceDE w:val="0"/>
        <w:autoSpaceDN w:val="0"/>
        <w:adjustRightInd w:val="0"/>
        <w:spacing w:after="0"/>
        <w:ind w:left="-360" w:right="-333"/>
        <w:jc w:val="both"/>
        <w:rPr>
          <w:rFonts w:ascii="Times New Roman" w:hAnsi="Times New Roman" w:cs="Times New Roman"/>
          <w:b/>
          <w:sz w:val="24"/>
          <w:szCs w:val="24"/>
          <w:highlight w:val="yellow"/>
        </w:rPr>
      </w:pPr>
    </w:p>
    <w:p w14:paraId="7D3ED8F2" w14:textId="77777777" w:rsidR="00B7586C" w:rsidRPr="00570A10" w:rsidRDefault="00B7586C" w:rsidP="00C6487A">
      <w:pPr>
        <w:autoSpaceDE w:val="0"/>
        <w:autoSpaceDN w:val="0"/>
        <w:adjustRightInd w:val="0"/>
        <w:spacing w:after="0"/>
        <w:ind w:left="-360" w:right="-333"/>
        <w:jc w:val="both"/>
        <w:rPr>
          <w:rFonts w:ascii="Times New Roman" w:hAnsi="Times New Roman" w:cs="Times New Roman"/>
          <w:b/>
          <w:sz w:val="24"/>
          <w:szCs w:val="24"/>
        </w:rPr>
      </w:pPr>
      <w:r w:rsidRPr="00570A10">
        <w:rPr>
          <w:rFonts w:ascii="Times New Roman" w:hAnsi="Times New Roman" w:cs="Times New Roman"/>
          <w:b/>
          <w:sz w:val="24"/>
          <w:szCs w:val="24"/>
        </w:rPr>
        <w:t>5.2 Pharmacokinetic properties</w:t>
      </w:r>
    </w:p>
    <w:p w14:paraId="4B8DAABE" w14:textId="366D0934" w:rsidR="00402CA3" w:rsidRPr="00570A10" w:rsidRDefault="00402CA3" w:rsidP="00C6487A">
      <w:pPr>
        <w:pStyle w:val="NormalWeb"/>
        <w:shd w:val="clear" w:color="auto" w:fill="FFFFFF"/>
        <w:spacing w:before="0" w:beforeAutospacing="0" w:after="102" w:afterAutospacing="0"/>
        <w:ind w:left="-360" w:right="-333"/>
        <w:jc w:val="both"/>
      </w:pPr>
      <w:r w:rsidRPr="00570A10">
        <w:t>Plasma concentrations of ketoconazole were not detectable after topical administration of Nizoral 2% Cream in adults on the skin. In one study in infants with seborrhoeic dermatitis (n = 19), where approximately 40 g of Nizoral 2% cream was applied daily on 40% of the body surface area, plasma levels of ketoconazole were detected in 5 infants, ranging from 32 to 133 ng/mL.</w:t>
      </w:r>
    </w:p>
    <w:p w14:paraId="508ACC69" w14:textId="77777777" w:rsidR="00A84306" w:rsidRPr="00570A10" w:rsidRDefault="00A84306" w:rsidP="00C6487A">
      <w:pPr>
        <w:autoSpaceDE w:val="0"/>
        <w:autoSpaceDN w:val="0"/>
        <w:adjustRightInd w:val="0"/>
        <w:spacing w:after="0"/>
        <w:ind w:left="-360" w:right="-333"/>
        <w:jc w:val="both"/>
        <w:rPr>
          <w:rFonts w:ascii="Times New Roman" w:hAnsi="Times New Roman" w:cs="Times New Roman"/>
          <w:b/>
          <w:sz w:val="24"/>
          <w:szCs w:val="24"/>
        </w:rPr>
      </w:pPr>
      <w:r w:rsidRPr="00570A10">
        <w:rPr>
          <w:rFonts w:ascii="Times New Roman" w:hAnsi="Times New Roman" w:cs="Times New Roman"/>
          <w:b/>
          <w:sz w:val="24"/>
          <w:szCs w:val="24"/>
        </w:rPr>
        <w:t>5.3 Preclinical safety data</w:t>
      </w:r>
    </w:p>
    <w:p w14:paraId="67503081" w14:textId="2D7160A4" w:rsidR="00037CA8" w:rsidRPr="00570A10" w:rsidRDefault="00402CA3" w:rsidP="00C6487A">
      <w:pPr>
        <w:autoSpaceDE w:val="0"/>
        <w:autoSpaceDN w:val="0"/>
        <w:adjustRightInd w:val="0"/>
        <w:spacing w:after="0" w:line="240" w:lineRule="auto"/>
        <w:ind w:left="-360" w:right="-333"/>
        <w:jc w:val="both"/>
        <w:rPr>
          <w:rFonts w:ascii="Times New Roman" w:eastAsia="Times New Roman" w:hAnsi="Times New Roman" w:cs="Times New Roman"/>
          <w:sz w:val="24"/>
          <w:szCs w:val="24"/>
        </w:rPr>
      </w:pPr>
      <w:r w:rsidRPr="00570A10">
        <w:rPr>
          <w:rFonts w:ascii="Times New Roman" w:hAnsi="Times New Roman" w:cs="Times New Roman"/>
          <w:sz w:val="24"/>
          <w:szCs w:val="24"/>
        </w:rPr>
        <w:t>No Study reports available.</w:t>
      </w:r>
    </w:p>
    <w:p w14:paraId="0A61C452" w14:textId="77777777" w:rsidR="000E4BA1" w:rsidRPr="00570A10" w:rsidRDefault="000E4BA1" w:rsidP="00C6487A">
      <w:pPr>
        <w:autoSpaceDE w:val="0"/>
        <w:autoSpaceDN w:val="0"/>
        <w:adjustRightInd w:val="0"/>
        <w:spacing w:after="0"/>
        <w:ind w:left="-360" w:right="-333"/>
        <w:jc w:val="both"/>
        <w:rPr>
          <w:rFonts w:ascii="Times New Roman" w:hAnsi="Times New Roman" w:cs="Times New Roman"/>
          <w:sz w:val="24"/>
          <w:szCs w:val="24"/>
          <w:highlight w:val="yellow"/>
        </w:rPr>
      </w:pPr>
    </w:p>
    <w:p w14:paraId="70C79EE2" w14:textId="77777777" w:rsidR="00B7586C" w:rsidRPr="00570A10" w:rsidRDefault="00B7586C" w:rsidP="00C6487A">
      <w:pPr>
        <w:autoSpaceDE w:val="0"/>
        <w:autoSpaceDN w:val="0"/>
        <w:adjustRightInd w:val="0"/>
        <w:spacing w:after="0"/>
        <w:ind w:left="-360" w:right="-333"/>
        <w:jc w:val="both"/>
        <w:rPr>
          <w:rFonts w:ascii="Times New Roman" w:hAnsi="Times New Roman" w:cs="Times New Roman"/>
          <w:b/>
          <w:sz w:val="24"/>
          <w:szCs w:val="24"/>
        </w:rPr>
      </w:pPr>
      <w:r w:rsidRPr="00570A10">
        <w:rPr>
          <w:rFonts w:ascii="Times New Roman" w:hAnsi="Times New Roman" w:cs="Times New Roman"/>
          <w:b/>
          <w:sz w:val="24"/>
          <w:szCs w:val="24"/>
        </w:rPr>
        <w:t>6. Pharmaceutical particulars</w:t>
      </w:r>
    </w:p>
    <w:p w14:paraId="352744AE" w14:textId="77777777" w:rsidR="00B7586C" w:rsidRPr="00570A10" w:rsidRDefault="00B7586C" w:rsidP="00C6487A">
      <w:pPr>
        <w:autoSpaceDE w:val="0"/>
        <w:autoSpaceDN w:val="0"/>
        <w:adjustRightInd w:val="0"/>
        <w:spacing w:after="0"/>
        <w:ind w:left="-360" w:right="-333"/>
        <w:jc w:val="both"/>
        <w:rPr>
          <w:rFonts w:ascii="Times New Roman" w:hAnsi="Times New Roman" w:cs="Times New Roman"/>
          <w:b/>
          <w:sz w:val="24"/>
          <w:szCs w:val="24"/>
        </w:rPr>
      </w:pPr>
      <w:r w:rsidRPr="00570A10">
        <w:rPr>
          <w:rFonts w:ascii="Times New Roman" w:hAnsi="Times New Roman" w:cs="Times New Roman"/>
          <w:b/>
          <w:sz w:val="24"/>
          <w:szCs w:val="24"/>
        </w:rPr>
        <w:t>6.1 List of excipients</w:t>
      </w:r>
    </w:p>
    <w:p w14:paraId="314A4D6B" w14:textId="65086261" w:rsidR="00B35A7C" w:rsidRPr="00570A10" w:rsidRDefault="00402CA3" w:rsidP="00C6487A">
      <w:pPr>
        <w:autoSpaceDE w:val="0"/>
        <w:autoSpaceDN w:val="0"/>
        <w:adjustRightInd w:val="0"/>
        <w:spacing w:after="0"/>
        <w:ind w:left="-360" w:right="-333"/>
        <w:jc w:val="both"/>
        <w:rPr>
          <w:rFonts w:ascii="Times New Roman" w:hAnsi="Times New Roman" w:cs="Times New Roman"/>
          <w:sz w:val="24"/>
          <w:szCs w:val="24"/>
        </w:rPr>
      </w:pPr>
      <w:r w:rsidRPr="00570A10">
        <w:rPr>
          <w:rFonts w:ascii="Times New Roman" w:hAnsi="Times New Roman" w:cs="Times New Roman"/>
          <w:i/>
          <w:sz w:val="24"/>
          <w:szCs w:val="24"/>
        </w:rPr>
        <w:t>Cetostearyl alcohol,</w:t>
      </w:r>
      <w:r w:rsidR="00C6487A">
        <w:rPr>
          <w:rFonts w:ascii="Times New Roman" w:hAnsi="Times New Roman" w:cs="Times New Roman"/>
          <w:i/>
          <w:sz w:val="24"/>
          <w:szCs w:val="24"/>
        </w:rPr>
        <w:t xml:space="preserve"> </w:t>
      </w:r>
      <w:r w:rsidRPr="00570A10">
        <w:rPr>
          <w:rFonts w:ascii="Times New Roman" w:hAnsi="Times New Roman" w:cs="Times New Roman"/>
          <w:i/>
          <w:sz w:val="24"/>
          <w:szCs w:val="24"/>
        </w:rPr>
        <w:t>Cetomacrogol-1000, Propylene glycol, Chlorocresol, Disodium Edetate, Light liquid paraffin, White Soft paraffin and Purified water.</w:t>
      </w:r>
    </w:p>
    <w:p w14:paraId="42FBE0FA" w14:textId="77777777" w:rsidR="00B0194C" w:rsidRPr="00570A10" w:rsidRDefault="00B0194C" w:rsidP="00C6487A">
      <w:pPr>
        <w:autoSpaceDE w:val="0"/>
        <w:autoSpaceDN w:val="0"/>
        <w:adjustRightInd w:val="0"/>
        <w:spacing w:after="0"/>
        <w:ind w:left="-360" w:right="-333"/>
        <w:jc w:val="both"/>
        <w:rPr>
          <w:rFonts w:ascii="Times New Roman" w:hAnsi="Times New Roman" w:cs="Times New Roman"/>
          <w:b/>
          <w:sz w:val="24"/>
          <w:szCs w:val="24"/>
          <w:highlight w:val="yellow"/>
        </w:rPr>
      </w:pPr>
    </w:p>
    <w:p w14:paraId="0A88CD1A" w14:textId="77777777" w:rsidR="00B7586C" w:rsidRPr="00570A10" w:rsidRDefault="00B7586C" w:rsidP="00C6487A">
      <w:pPr>
        <w:autoSpaceDE w:val="0"/>
        <w:autoSpaceDN w:val="0"/>
        <w:adjustRightInd w:val="0"/>
        <w:spacing w:after="0"/>
        <w:ind w:left="-360" w:right="-333"/>
        <w:jc w:val="both"/>
        <w:rPr>
          <w:rFonts w:ascii="Times New Roman" w:hAnsi="Times New Roman" w:cs="Times New Roman"/>
          <w:b/>
          <w:sz w:val="24"/>
          <w:szCs w:val="24"/>
        </w:rPr>
      </w:pPr>
      <w:r w:rsidRPr="00570A10">
        <w:rPr>
          <w:rFonts w:ascii="Times New Roman" w:hAnsi="Times New Roman" w:cs="Times New Roman"/>
          <w:b/>
          <w:sz w:val="24"/>
          <w:szCs w:val="24"/>
        </w:rPr>
        <w:t>6.2 Incompatibilities</w:t>
      </w:r>
    </w:p>
    <w:p w14:paraId="3D312002" w14:textId="60F134CB" w:rsidR="00037CA8" w:rsidRPr="00570A10" w:rsidRDefault="00402CA3" w:rsidP="00C6487A">
      <w:pPr>
        <w:autoSpaceDE w:val="0"/>
        <w:autoSpaceDN w:val="0"/>
        <w:adjustRightInd w:val="0"/>
        <w:spacing w:after="0"/>
        <w:ind w:left="-360" w:right="-333"/>
        <w:jc w:val="both"/>
        <w:rPr>
          <w:rFonts w:ascii="Times New Roman" w:hAnsi="Times New Roman" w:cs="Times New Roman"/>
          <w:sz w:val="24"/>
          <w:szCs w:val="24"/>
        </w:rPr>
      </w:pPr>
      <w:r w:rsidRPr="00570A10">
        <w:rPr>
          <w:rFonts w:ascii="Times New Roman" w:eastAsia="Times New Roman" w:hAnsi="Times New Roman" w:cs="Times New Roman"/>
          <w:sz w:val="24"/>
          <w:szCs w:val="24"/>
        </w:rPr>
        <w:t>Not Applicable.</w:t>
      </w:r>
    </w:p>
    <w:p w14:paraId="20A5C418" w14:textId="77777777" w:rsidR="003547DA" w:rsidRPr="00570A10" w:rsidRDefault="003547DA" w:rsidP="00C6487A">
      <w:pPr>
        <w:autoSpaceDE w:val="0"/>
        <w:autoSpaceDN w:val="0"/>
        <w:adjustRightInd w:val="0"/>
        <w:spacing w:after="0"/>
        <w:ind w:left="-360" w:right="-333"/>
        <w:jc w:val="both"/>
        <w:rPr>
          <w:rFonts w:ascii="Times New Roman" w:hAnsi="Times New Roman" w:cs="Times New Roman"/>
          <w:sz w:val="24"/>
          <w:szCs w:val="24"/>
          <w:highlight w:val="yellow"/>
        </w:rPr>
      </w:pPr>
    </w:p>
    <w:p w14:paraId="12609E9E" w14:textId="77777777" w:rsidR="00B7586C" w:rsidRPr="00570A10" w:rsidRDefault="00B7586C" w:rsidP="00C6487A">
      <w:pPr>
        <w:autoSpaceDE w:val="0"/>
        <w:autoSpaceDN w:val="0"/>
        <w:adjustRightInd w:val="0"/>
        <w:spacing w:after="0"/>
        <w:ind w:left="-360" w:right="-333"/>
        <w:jc w:val="both"/>
        <w:rPr>
          <w:rFonts w:ascii="Times New Roman" w:hAnsi="Times New Roman" w:cs="Times New Roman"/>
          <w:b/>
          <w:sz w:val="24"/>
          <w:szCs w:val="24"/>
        </w:rPr>
      </w:pPr>
      <w:r w:rsidRPr="00570A10">
        <w:rPr>
          <w:rFonts w:ascii="Times New Roman" w:hAnsi="Times New Roman" w:cs="Times New Roman"/>
          <w:b/>
          <w:sz w:val="24"/>
          <w:szCs w:val="24"/>
        </w:rPr>
        <w:t>6.3 Shelf life</w:t>
      </w:r>
    </w:p>
    <w:p w14:paraId="1FB1DB55" w14:textId="77777777" w:rsidR="003547DA" w:rsidRPr="00570A10" w:rsidRDefault="0074479D" w:rsidP="00C6487A">
      <w:pPr>
        <w:autoSpaceDE w:val="0"/>
        <w:autoSpaceDN w:val="0"/>
        <w:adjustRightInd w:val="0"/>
        <w:spacing w:after="0"/>
        <w:ind w:left="-360" w:right="-333"/>
        <w:jc w:val="both"/>
        <w:rPr>
          <w:rFonts w:ascii="Times New Roman" w:hAnsi="Times New Roman" w:cs="Times New Roman"/>
          <w:sz w:val="24"/>
          <w:szCs w:val="24"/>
        </w:rPr>
      </w:pPr>
      <w:r w:rsidRPr="00570A10">
        <w:rPr>
          <w:rFonts w:ascii="Times New Roman" w:hAnsi="Times New Roman" w:cs="Times New Roman"/>
          <w:sz w:val="24"/>
          <w:szCs w:val="24"/>
        </w:rPr>
        <w:t xml:space="preserve">36 Months </w:t>
      </w:r>
    </w:p>
    <w:p w14:paraId="05380DBF" w14:textId="77777777" w:rsidR="00037CA8" w:rsidRPr="00570A10" w:rsidRDefault="00037CA8" w:rsidP="00C6487A">
      <w:pPr>
        <w:autoSpaceDE w:val="0"/>
        <w:autoSpaceDN w:val="0"/>
        <w:adjustRightInd w:val="0"/>
        <w:spacing w:after="0"/>
        <w:ind w:left="-360" w:right="-333"/>
        <w:jc w:val="both"/>
        <w:rPr>
          <w:rFonts w:ascii="Times New Roman" w:hAnsi="Times New Roman" w:cs="Times New Roman"/>
          <w:sz w:val="24"/>
          <w:szCs w:val="24"/>
        </w:rPr>
      </w:pPr>
    </w:p>
    <w:p w14:paraId="5273FEE6" w14:textId="77777777" w:rsidR="00B7586C" w:rsidRPr="00570A10" w:rsidRDefault="00B7586C" w:rsidP="00C6487A">
      <w:pPr>
        <w:autoSpaceDE w:val="0"/>
        <w:autoSpaceDN w:val="0"/>
        <w:adjustRightInd w:val="0"/>
        <w:spacing w:after="0"/>
        <w:ind w:left="-360" w:right="-333"/>
        <w:jc w:val="both"/>
        <w:rPr>
          <w:rFonts w:ascii="Times New Roman" w:hAnsi="Times New Roman" w:cs="Times New Roman"/>
          <w:b/>
          <w:sz w:val="24"/>
          <w:szCs w:val="24"/>
        </w:rPr>
      </w:pPr>
      <w:r w:rsidRPr="00570A10">
        <w:rPr>
          <w:rFonts w:ascii="Times New Roman" w:hAnsi="Times New Roman" w:cs="Times New Roman"/>
          <w:b/>
          <w:sz w:val="24"/>
          <w:szCs w:val="24"/>
        </w:rPr>
        <w:t>6.4 Special precautions for storage</w:t>
      </w:r>
    </w:p>
    <w:p w14:paraId="4706A555" w14:textId="22FD6F57" w:rsidR="00B35A7C" w:rsidRPr="00570A10" w:rsidRDefault="00402CA3" w:rsidP="00C6487A">
      <w:pPr>
        <w:autoSpaceDE w:val="0"/>
        <w:autoSpaceDN w:val="0"/>
        <w:adjustRightInd w:val="0"/>
        <w:spacing w:after="0" w:line="360" w:lineRule="auto"/>
        <w:ind w:left="-360" w:right="-333"/>
        <w:jc w:val="both"/>
        <w:rPr>
          <w:rFonts w:ascii="Times New Roman" w:hAnsi="Times New Roman" w:cs="Times New Roman"/>
          <w:sz w:val="24"/>
          <w:szCs w:val="24"/>
        </w:rPr>
      </w:pPr>
      <w:r w:rsidRPr="00570A10">
        <w:rPr>
          <w:rFonts w:ascii="Times New Roman" w:hAnsi="Times New Roman" w:cs="Times New Roman"/>
          <w:sz w:val="24"/>
          <w:szCs w:val="24"/>
        </w:rPr>
        <w:t>Keep in a cool, dry and dark place. Do not allow to freeze.</w:t>
      </w:r>
    </w:p>
    <w:p w14:paraId="1C99370B" w14:textId="77777777" w:rsidR="00EF75B2" w:rsidRPr="00570A10" w:rsidRDefault="00EF75B2" w:rsidP="00C6487A">
      <w:pPr>
        <w:autoSpaceDE w:val="0"/>
        <w:autoSpaceDN w:val="0"/>
        <w:adjustRightInd w:val="0"/>
        <w:spacing w:after="0"/>
        <w:ind w:left="-360" w:right="-333"/>
        <w:jc w:val="both"/>
        <w:rPr>
          <w:rFonts w:ascii="Times New Roman" w:hAnsi="Times New Roman" w:cs="Times New Roman"/>
          <w:b/>
          <w:sz w:val="24"/>
          <w:szCs w:val="24"/>
        </w:rPr>
      </w:pPr>
    </w:p>
    <w:p w14:paraId="044AEBD8" w14:textId="74488167" w:rsidR="00B7586C" w:rsidRPr="00570A10" w:rsidRDefault="00B7586C" w:rsidP="00C6487A">
      <w:pPr>
        <w:autoSpaceDE w:val="0"/>
        <w:autoSpaceDN w:val="0"/>
        <w:adjustRightInd w:val="0"/>
        <w:spacing w:after="0"/>
        <w:ind w:left="-360" w:right="-333"/>
        <w:jc w:val="both"/>
        <w:rPr>
          <w:rFonts w:ascii="Times New Roman" w:hAnsi="Times New Roman" w:cs="Times New Roman"/>
          <w:b/>
          <w:sz w:val="24"/>
          <w:szCs w:val="24"/>
        </w:rPr>
      </w:pPr>
      <w:r w:rsidRPr="00570A10">
        <w:rPr>
          <w:rFonts w:ascii="Times New Roman" w:hAnsi="Times New Roman" w:cs="Times New Roman"/>
          <w:b/>
          <w:sz w:val="24"/>
          <w:szCs w:val="24"/>
        </w:rPr>
        <w:t>6.5 Nature and contents of container</w:t>
      </w:r>
    </w:p>
    <w:p w14:paraId="49465E49" w14:textId="25812523" w:rsidR="00594BC0" w:rsidRPr="00570A10" w:rsidRDefault="00402CA3" w:rsidP="00C6487A">
      <w:pPr>
        <w:autoSpaceDE w:val="0"/>
        <w:autoSpaceDN w:val="0"/>
        <w:adjustRightInd w:val="0"/>
        <w:spacing w:after="0"/>
        <w:ind w:left="-360" w:right="-333"/>
        <w:jc w:val="both"/>
        <w:rPr>
          <w:rFonts w:ascii="Times New Roman" w:hAnsi="Times New Roman" w:cs="Times New Roman"/>
          <w:sz w:val="24"/>
          <w:szCs w:val="24"/>
        </w:rPr>
      </w:pPr>
      <w:r w:rsidRPr="00570A10">
        <w:rPr>
          <w:rFonts w:ascii="Times New Roman" w:eastAsia="Times New Roman" w:hAnsi="Times New Roman" w:cs="Times New Roman"/>
          <w:sz w:val="24"/>
          <w:szCs w:val="24"/>
        </w:rPr>
        <w:t>Ketoconazole cream is packed in 10 g laminated tube. Such 1 tube is packed in a carton along with pack insert.</w:t>
      </w:r>
    </w:p>
    <w:p w14:paraId="2B9C05CA" w14:textId="77777777" w:rsidR="00037CA8" w:rsidRPr="00570A10" w:rsidRDefault="00037CA8" w:rsidP="00C6487A">
      <w:pPr>
        <w:autoSpaceDE w:val="0"/>
        <w:autoSpaceDN w:val="0"/>
        <w:adjustRightInd w:val="0"/>
        <w:spacing w:after="0"/>
        <w:ind w:right="-333"/>
        <w:jc w:val="both"/>
        <w:rPr>
          <w:rFonts w:ascii="Times New Roman" w:hAnsi="Times New Roman" w:cs="Times New Roman"/>
          <w:sz w:val="24"/>
          <w:szCs w:val="24"/>
          <w:highlight w:val="yellow"/>
        </w:rPr>
      </w:pPr>
    </w:p>
    <w:p w14:paraId="1B96E61C" w14:textId="77777777" w:rsidR="00B7586C" w:rsidRPr="00570A10" w:rsidRDefault="00B7586C" w:rsidP="00C6487A">
      <w:pPr>
        <w:autoSpaceDE w:val="0"/>
        <w:autoSpaceDN w:val="0"/>
        <w:adjustRightInd w:val="0"/>
        <w:spacing w:after="0"/>
        <w:ind w:left="-360" w:right="-333"/>
        <w:jc w:val="both"/>
        <w:rPr>
          <w:rFonts w:ascii="Times New Roman" w:hAnsi="Times New Roman" w:cs="Times New Roman"/>
          <w:b/>
          <w:sz w:val="24"/>
          <w:szCs w:val="24"/>
        </w:rPr>
      </w:pPr>
      <w:r w:rsidRPr="00570A10">
        <w:rPr>
          <w:rFonts w:ascii="Times New Roman" w:hAnsi="Times New Roman" w:cs="Times New Roman"/>
          <w:b/>
          <w:sz w:val="24"/>
          <w:szCs w:val="24"/>
        </w:rPr>
        <w:t>6.6 Special precautions for disposal and other handling</w:t>
      </w:r>
    </w:p>
    <w:p w14:paraId="07067DD7" w14:textId="03585CA7" w:rsidR="000605E8" w:rsidRPr="00570A10" w:rsidRDefault="00B35A7C" w:rsidP="00C6487A">
      <w:pPr>
        <w:autoSpaceDE w:val="0"/>
        <w:autoSpaceDN w:val="0"/>
        <w:adjustRightInd w:val="0"/>
        <w:spacing w:after="0"/>
        <w:ind w:left="-360" w:right="-333"/>
        <w:jc w:val="both"/>
        <w:rPr>
          <w:rFonts w:ascii="Times New Roman" w:hAnsi="Times New Roman" w:cs="Times New Roman"/>
          <w:sz w:val="24"/>
          <w:szCs w:val="24"/>
        </w:rPr>
      </w:pPr>
      <w:r w:rsidRPr="00570A10">
        <w:rPr>
          <w:rFonts w:ascii="Times New Roman" w:hAnsi="Times New Roman" w:cs="Times New Roman"/>
          <w:sz w:val="24"/>
          <w:szCs w:val="24"/>
        </w:rPr>
        <w:t xml:space="preserve">No Special precautions </w:t>
      </w:r>
    </w:p>
    <w:p w14:paraId="1F166764" w14:textId="77777777" w:rsidR="00242AAE" w:rsidRPr="00570A10" w:rsidRDefault="00242AAE" w:rsidP="00C6487A">
      <w:pPr>
        <w:autoSpaceDE w:val="0"/>
        <w:autoSpaceDN w:val="0"/>
        <w:adjustRightInd w:val="0"/>
        <w:spacing w:after="0"/>
        <w:ind w:left="-360" w:right="-333"/>
        <w:jc w:val="both"/>
        <w:rPr>
          <w:rFonts w:ascii="Times New Roman" w:hAnsi="Times New Roman" w:cs="Times New Roman"/>
          <w:b/>
          <w:sz w:val="24"/>
          <w:szCs w:val="24"/>
          <w:highlight w:val="yellow"/>
        </w:rPr>
      </w:pPr>
    </w:p>
    <w:p w14:paraId="39892957" w14:textId="0575B5F5" w:rsidR="00B7586C" w:rsidRPr="00570A10" w:rsidRDefault="00540CA9" w:rsidP="00C6487A">
      <w:pPr>
        <w:autoSpaceDE w:val="0"/>
        <w:autoSpaceDN w:val="0"/>
        <w:adjustRightInd w:val="0"/>
        <w:spacing w:after="0"/>
        <w:ind w:left="-360" w:right="-333"/>
        <w:jc w:val="both"/>
        <w:rPr>
          <w:rFonts w:ascii="Times New Roman" w:hAnsi="Times New Roman" w:cs="Times New Roman"/>
          <w:b/>
          <w:sz w:val="24"/>
          <w:szCs w:val="24"/>
        </w:rPr>
      </w:pPr>
      <w:r w:rsidRPr="00570A10">
        <w:rPr>
          <w:rFonts w:ascii="Times New Roman" w:hAnsi="Times New Roman" w:cs="Times New Roman"/>
          <w:b/>
          <w:sz w:val="24"/>
          <w:szCs w:val="24"/>
        </w:rPr>
        <w:t>7. Manufacturer:</w:t>
      </w:r>
    </w:p>
    <w:p w14:paraId="5E03C96B" w14:textId="77777777" w:rsidR="003649D2" w:rsidRPr="00570A10" w:rsidRDefault="003649D2" w:rsidP="00C6487A">
      <w:pPr>
        <w:autoSpaceDE w:val="0"/>
        <w:autoSpaceDN w:val="0"/>
        <w:adjustRightInd w:val="0"/>
        <w:spacing w:after="0"/>
        <w:ind w:left="-360" w:right="-333"/>
        <w:jc w:val="both"/>
        <w:rPr>
          <w:rFonts w:ascii="Times New Roman" w:hAnsi="Times New Roman" w:cs="Times New Roman"/>
          <w:b/>
          <w:i/>
          <w:sz w:val="24"/>
          <w:szCs w:val="24"/>
        </w:rPr>
      </w:pPr>
      <w:r w:rsidRPr="00570A10">
        <w:rPr>
          <w:rFonts w:ascii="Times New Roman" w:hAnsi="Times New Roman" w:cs="Times New Roman"/>
          <w:b/>
          <w:i/>
          <w:sz w:val="24"/>
          <w:szCs w:val="24"/>
        </w:rPr>
        <w:t>Scott-Edil Pharmacia Limited,</w:t>
      </w:r>
    </w:p>
    <w:p w14:paraId="5252ED67" w14:textId="77777777" w:rsidR="003649D2" w:rsidRPr="00570A10" w:rsidRDefault="003649D2" w:rsidP="00C6487A">
      <w:pPr>
        <w:autoSpaceDE w:val="0"/>
        <w:autoSpaceDN w:val="0"/>
        <w:adjustRightInd w:val="0"/>
        <w:spacing w:after="0"/>
        <w:ind w:left="-360" w:right="-333"/>
        <w:jc w:val="both"/>
        <w:rPr>
          <w:rFonts w:ascii="Times New Roman" w:hAnsi="Times New Roman" w:cs="Times New Roman"/>
          <w:sz w:val="24"/>
          <w:szCs w:val="24"/>
        </w:rPr>
      </w:pPr>
      <w:r w:rsidRPr="00570A10">
        <w:rPr>
          <w:rFonts w:ascii="Times New Roman" w:hAnsi="Times New Roman" w:cs="Times New Roman"/>
          <w:sz w:val="24"/>
          <w:szCs w:val="24"/>
        </w:rPr>
        <w:t>56, EPIP, Phase-I, Jharmajri,</w:t>
      </w:r>
    </w:p>
    <w:p w14:paraId="526A78F6" w14:textId="77777777" w:rsidR="003649D2" w:rsidRPr="00570A10" w:rsidRDefault="003649D2" w:rsidP="00C6487A">
      <w:pPr>
        <w:autoSpaceDE w:val="0"/>
        <w:autoSpaceDN w:val="0"/>
        <w:adjustRightInd w:val="0"/>
        <w:spacing w:after="0"/>
        <w:ind w:left="-360" w:right="-333"/>
        <w:jc w:val="both"/>
        <w:rPr>
          <w:rFonts w:ascii="Times New Roman" w:hAnsi="Times New Roman" w:cs="Times New Roman"/>
          <w:sz w:val="24"/>
          <w:szCs w:val="24"/>
        </w:rPr>
      </w:pPr>
      <w:r w:rsidRPr="00570A10">
        <w:rPr>
          <w:rFonts w:ascii="Times New Roman" w:hAnsi="Times New Roman" w:cs="Times New Roman"/>
          <w:sz w:val="24"/>
          <w:szCs w:val="24"/>
        </w:rPr>
        <w:t>Baddi, Distt. Solan- 173205 (H.P)</w:t>
      </w:r>
    </w:p>
    <w:p w14:paraId="59AF4876" w14:textId="77777777" w:rsidR="003649D2" w:rsidRPr="00570A10" w:rsidRDefault="003649D2" w:rsidP="00C6487A">
      <w:pPr>
        <w:autoSpaceDE w:val="0"/>
        <w:autoSpaceDN w:val="0"/>
        <w:adjustRightInd w:val="0"/>
        <w:spacing w:after="0"/>
        <w:ind w:left="-360" w:right="-333"/>
        <w:jc w:val="both"/>
        <w:rPr>
          <w:rFonts w:ascii="Times New Roman" w:hAnsi="Times New Roman" w:cs="Times New Roman"/>
          <w:sz w:val="24"/>
          <w:szCs w:val="24"/>
        </w:rPr>
      </w:pPr>
      <w:r w:rsidRPr="00570A10">
        <w:rPr>
          <w:rFonts w:ascii="Times New Roman" w:hAnsi="Times New Roman" w:cs="Times New Roman"/>
          <w:sz w:val="24"/>
          <w:szCs w:val="24"/>
        </w:rPr>
        <w:t>INDIA</w:t>
      </w:r>
    </w:p>
    <w:p w14:paraId="0ABDA455" w14:textId="7AFA9CDB" w:rsidR="00B7586C" w:rsidRPr="00570A10" w:rsidRDefault="00606772" w:rsidP="00C6487A">
      <w:pPr>
        <w:autoSpaceDE w:val="0"/>
        <w:autoSpaceDN w:val="0"/>
        <w:adjustRightInd w:val="0"/>
        <w:spacing w:after="0"/>
        <w:ind w:left="-360" w:right="-333"/>
        <w:jc w:val="both"/>
        <w:rPr>
          <w:rFonts w:ascii="Times New Roman" w:hAnsi="Times New Roman" w:cs="Times New Roman"/>
          <w:b/>
          <w:sz w:val="24"/>
          <w:szCs w:val="24"/>
        </w:rPr>
      </w:pPr>
      <w:bookmarkStart w:id="0" w:name="_GoBack"/>
      <w:bookmarkEnd w:id="0"/>
      <w:r w:rsidRPr="00570A10">
        <w:rPr>
          <w:rFonts w:ascii="Times New Roman" w:hAnsi="Times New Roman" w:cs="Times New Roman"/>
          <w:b/>
          <w:sz w:val="24"/>
          <w:szCs w:val="24"/>
        </w:rPr>
        <w:lastRenderedPageBreak/>
        <w:t xml:space="preserve">8. </w:t>
      </w:r>
      <w:r w:rsidR="00564B42" w:rsidRPr="00570A10">
        <w:rPr>
          <w:rFonts w:ascii="Times New Roman" w:hAnsi="Times New Roman" w:cs="Times New Roman"/>
          <w:b/>
          <w:sz w:val="24"/>
          <w:szCs w:val="24"/>
        </w:rPr>
        <w:t>Marketing Authorization Holder</w:t>
      </w:r>
    </w:p>
    <w:p w14:paraId="177E82B1" w14:textId="77777777" w:rsidR="00564B42" w:rsidRPr="00570A10" w:rsidRDefault="00564B42" w:rsidP="00C6487A">
      <w:pPr>
        <w:autoSpaceDE w:val="0"/>
        <w:autoSpaceDN w:val="0"/>
        <w:adjustRightInd w:val="0"/>
        <w:spacing w:after="0"/>
        <w:ind w:left="-360" w:right="-333"/>
        <w:jc w:val="both"/>
        <w:rPr>
          <w:rFonts w:ascii="Times New Roman" w:hAnsi="Times New Roman" w:cs="Times New Roman"/>
          <w:sz w:val="24"/>
          <w:szCs w:val="24"/>
        </w:rPr>
      </w:pPr>
      <w:r w:rsidRPr="00570A10">
        <w:rPr>
          <w:rFonts w:ascii="Times New Roman" w:hAnsi="Times New Roman" w:cs="Times New Roman"/>
          <w:sz w:val="24"/>
          <w:szCs w:val="24"/>
        </w:rPr>
        <w:t>ESKAY NEZ INDUSTRIES LTD.</w:t>
      </w:r>
    </w:p>
    <w:p w14:paraId="6B686F81" w14:textId="77777777" w:rsidR="00564B42" w:rsidRPr="00570A10" w:rsidRDefault="00564B42" w:rsidP="00C6487A">
      <w:pPr>
        <w:autoSpaceDE w:val="0"/>
        <w:autoSpaceDN w:val="0"/>
        <w:adjustRightInd w:val="0"/>
        <w:spacing w:after="0"/>
        <w:ind w:left="-360" w:right="-333"/>
        <w:jc w:val="both"/>
        <w:rPr>
          <w:rFonts w:ascii="Times New Roman" w:hAnsi="Times New Roman" w:cs="Times New Roman"/>
          <w:sz w:val="24"/>
          <w:szCs w:val="24"/>
        </w:rPr>
      </w:pPr>
      <w:r w:rsidRPr="00570A10">
        <w:rPr>
          <w:rFonts w:ascii="Times New Roman" w:hAnsi="Times New Roman" w:cs="Times New Roman"/>
          <w:sz w:val="24"/>
          <w:szCs w:val="24"/>
        </w:rPr>
        <w:t>114C Awka road, Onitsha,</w:t>
      </w:r>
    </w:p>
    <w:p w14:paraId="7EC9E087" w14:textId="208A9257" w:rsidR="00E32AA8" w:rsidRPr="00570A10" w:rsidRDefault="00564B42" w:rsidP="00C6487A">
      <w:pPr>
        <w:autoSpaceDE w:val="0"/>
        <w:autoSpaceDN w:val="0"/>
        <w:adjustRightInd w:val="0"/>
        <w:spacing w:after="0"/>
        <w:ind w:left="-360" w:right="-333"/>
        <w:jc w:val="both"/>
        <w:rPr>
          <w:rFonts w:ascii="Times New Roman" w:hAnsi="Times New Roman" w:cs="Times New Roman"/>
          <w:sz w:val="24"/>
          <w:szCs w:val="24"/>
        </w:rPr>
      </w:pPr>
      <w:r w:rsidRPr="00570A10">
        <w:rPr>
          <w:rFonts w:ascii="Times New Roman" w:hAnsi="Times New Roman" w:cs="Times New Roman"/>
          <w:sz w:val="24"/>
          <w:szCs w:val="24"/>
        </w:rPr>
        <w:t>Anambra State Nigeria,</w:t>
      </w:r>
    </w:p>
    <w:p w14:paraId="7F1CCB6C" w14:textId="77777777" w:rsidR="00564B42" w:rsidRPr="00570A10" w:rsidRDefault="00564B42" w:rsidP="00C6487A">
      <w:pPr>
        <w:autoSpaceDE w:val="0"/>
        <w:autoSpaceDN w:val="0"/>
        <w:adjustRightInd w:val="0"/>
        <w:spacing w:after="0"/>
        <w:ind w:left="-360" w:right="-333"/>
        <w:jc w:val="both"/>
        <w:rPr>
          <w:rFonts w:ascii="Times New Roman" w:hAnsi="Times New Roman" w:cs="Times New Roman"/>
          <w:sz w:val="24"/>
          <w:szCs w:val="24"/>
        </w:rPr>
      </w:pPr>
    </w:p>
    <w:p w14:paraId="1C136E54" w14:textId="77777777" w:rsidR="00B7586C" w:rsidRPr="00570A10" w:rsidRDefault="00B7586C" w:rsidP="00C6487A">
      <w:pPr>
        <w:autoSpaceDE w:val="0"/>
        <w:autoSpaceDN w:val="0"/>
        <w:adjustRightInd w:val="0"/>
        <w:spacing w:after="0"/>
        <w:ind w:left="-360" w:right="-333"/>
        <w:jc w:val="both"/>
        <w:rPr>
          <w:rFonts w:ascii="Times New Roman" w:hAnsi="Times New Roman" w:cs="Times New Roman"/>
          <w:b/>
          <w:sz w:val="24"/>
          <w:szCs w:val="24"/>
        </w:rPr>
      </w:pPr>
      <w:r w:rsidRPr="00570A10">
        <w:rPr>
          <w:rFonts w:ascii="Times New Roman" w:hAnsi="Times New Roman" w:cs="Times New Roman"/>
          <w:b/>
          <w:sz w:val="24"/>
          <w:szCs w:val="24"/>
        </w:rPr>
        <w:t>9.</w:t>
      </w:r>
      <w:r w:rsidR="00A84306" w:rsidRPr="00570A10">
        <w:rPr>
          <w:rFonts w:ascii="Times New Roman" w:hAnsi="Times New Roman" w:cs="Times New Roman"/>
          <w:b/>
          <w:sz w:val="24"/>
          <w:szCs w:val="24"/>
        </w:rPr>
        <w:t xml:space="preserve"> </w:t>
      </w:r>
      <w:r w:rsidRPr="00570A10">
        <w:rPr>
          <w:rFonts w:ascii="Times New Roman" w:hAnsi="Times New Roman" w:cs="Times New Roman"/>
          <w:b/>
          <w:sz w:val="24"/>
          <w:szCs w:val="24"/>
        </w:rPr>
        <w:t>Date of revision of the text</w:t>
      </w:r>
    </w:p>
    <w:p w14:paraId="307C4B9B" w14:textId="1EDEB2C6" w:rsidR="00606772" w:rsidRPr="00570A10" w:rsidRDefault="008F6367" w:rsidP="00C6487A">
      <w:pPr>
        <w:autoSpaceDE w:val="0"/>
        <w:autoSpaceDN w:val="0"/>
        <w:adjustRightInd w:val="0"/>
        <w:spacing w:after="0"/>
        <w:ind w:left="-360" w:right="-333"/>
        <w:jc w:val="both"/>
        <w:rPr>
          <w:rFonts w:ascii="Times New Roman" w:hAnsi="Times New Roman" w:cs="Times New Roman"/>
          <w:sz w:val="24"/>
          <w:szCs w:val="24"/>
        </w:rPr>
      </w:pPr>
      <w:r w:rsidRPr="00570A10">
        <w:rPr>
          <w:rFonts w:ascii="Times New Roman" w:hAnsi="Times New Roman" w:cs="Times New Roman"/>
          <w:sz w:val="24"/>
          <w:szCs w:val="24"/>
        </w:rPr>
        <w:t>October</w:t>
      </w:r>
      <w:r w:rsidR="00407CE7" w:rsidRPr="00570A10">
        <w:rPr>
          <w:rFonts w:ascii="Times New Roman" w:hAnsi="Times New Roman" w:cs="Times New Roman"/>
          <w:sz w:val="24"/>
          <w:szCs w:val="24"/>
        </w:rPr>
        <w:t xml:space="preserve"> 20</w:t>
      </w:r>
      <w:r w:rsidR="00564B42" w:rsidRPr="00570A10">
        <w:rPr>
          <w:rFonts w:ascii="Times New Roman" w:hAnsi="Times New Roman" w:cs="Times New Roman"/>
          <w:sz w:val="24"/>
          <w:szCs w:val="24"/>
        </w:rPr>
        <w:t>20</w:t>
      </w:r>
    </w:p>
    <w:p w14:paraId="2B6D50E7" w14:textId="77777777" w:rsidR="0051621B" w:rsidRPr="00570A10" w:rsidRDefault="0051621B" w:rsidP="00C6487A">
      <w:pPr>
        <w:autoSpaceDE w:val="0"/>
        <w:autoSpaceDN w:val="0"/>
        <w:adjustRightInd w:val="0"/>
        <w:spacing w:after="0"/>
        <w:ind w:left="-360" w:right="-333"/>
        <w:jc w:val="both"/>
        <w:rPr>
          <w:rFonts w:ascii="Times New Roman" w:hAnsi="Times New Roman" w:cs="Times New Roman"/>
          <w:sz w:val="24"/>
          <w:szCs w:val="24"/>
          <w:highlight w:val="yellow"/>
        </w:rPr>
      </w:pPr>
    </w:p>
    <w:p w14:paraId="1BC56E5C" w14:textId="77777777" w:rsidR="00A84306" w:rsidRPr="00570A10" w:rsidRDefault="00A84306" w:rsidP="00C6487A">
      <w:pPr>
        <w:pStyle w:val="NormalWeb"/>
        <w:spacing w:before="0" w:beforeAutospacing="0" w:after="0" w:afterAutospacing="0" w:line="276" w:lineRule="auto"/>
        <w:ind w:left="-360" w:right="-333"/>
        <w:jc w:val="both"/>
        <w:rPr>
          <w:b/>
        </w:rPr>
      </w:pPr>
      <w:r w:rsidRPr="00570A10">
        <w:rPr>
          <w:b/>
        </w:rPr>
        <w:t>10. DOSIMETRY (IF APPLICABLE)</w:t>
      </w:r>
    </w:p>
    <w:p w14:paraId="00277AFE" w14:textId="77777777" w:rsidR="00A84306" w:rsidRPr="00570A10" w:rsidRDefault="00A84306" w:rsidP="00C6487A">
      <w:pPr>
        <w:autoSpaceDE w:val="0"/>
        <w:autoSpaceDN w:val="0"/>
        <w:adjustRightInd w:val="0"/>
        <w:spacing w:after="0"/>
        <w:ind w:left="-360" w:right="-333"/>
        <w:jc w:val="both"/>
        <w:rPr>
          <w:rFonts w:ascii="Times New Roman" w:hAnsi="Times New Roman" w:cs="Times New Roman"/>
          <w:sz w:val="24"/>
          <w:szCs w:val="24"/>
        </w:rPr>
      </w:pPr>
      <w:r w:rsidRPr="00570A10">
        <w:rPr>
          <w:rFonts w:ascii="Times New Roman" w:hAnsi="Times New Roman" w:cs="Times New Roman"/>
          <w:sz w:val="24"/>
          <w:szCs w:val="24"/>
        </w:rPr>
        <w:t>Not applicable</w:t>
      </w:r>
    </w:p>
    <w:p w14:paraId="05A62543" w14:textId="77777777" w:rsidR="0051621B" w:rsidRPr="00570A10" w:rsidRDefault="0051621B" w:rsidP="00C6487A">
      <w:pPr>
        <w:autoSpaceDE w:val="0"/>
        <w:autoSpaceDN w:val="0"/>
        <w:adjustRightInd w:val="0"/>
        <w:spacing w:after="0"/>
        <w:ind w:left="-360" w:right="-333"/>
        <w:jc w:val="both"/>
        <w:rPr>
          <w:rFonts w:ascii="Times New Roman" w:hAnsi="Times New Roman" w:cs="Times New Roman"/>
          <w:sz w:val="24"/>
          <w:szCs w:val="24"/>
        </w:rPr>
      </w:pPr>
    </w:p>
    <w:p w14:paraId="51F03DA7" w14:textId="2C7C1A85" w:rsidR="00FC1464" w:rsidRPr="00570A10" w:rsidRDefault="00A84306" w:rsidP="00C6487A">
      <w:pPr>
        <w:pStyle w:val="NormalWeb"/>
        <w:tabs>
          <w:tab w:val="left" w:pos="0"/>
        </w:tabs>
        <w:spacing w:before="0" w:beforeAutospacing="0" w:after="0" w:afterAutospacing="0" w:line="276" w:lineRule="auto"/>
        <w:ind w:left="-360" w:right="-333"/>
        <w:jc w:val="both"/>
        <w:rPr>
          <w:b/>
        </w:rPr>
      </w:pPr>
      <w:r w:rsidRPr="00570A10">
        <w:rPr>
          <w:b/>
        </w:rPr>
        <w:t>11.</w:t>
      </w:r>
      <w:r w:rsidR="00EF75B2" w:rsidRPr="00570A10">
        <w:t xml:space="preserve"> </w:t>
      </w:r>
      <w:r w:rsidR="00FC1464" w:rsidRPr="00570A10">
        <w:rPr>
          <w:b/>
        </w:rPr>
        <w:t xml:space="preserve">INSTRUCTIONS FOR PREPARATION OF RADIOPHARMACEUTICALS (IF APPLICABLE) </w:t>
      </w:r>
    </w:p>
    <w:p w14:paraId="087A0E5E" w14:textId="77777777" w:rsidR="00A84306" w:rsidRPr="00570A10" w:rsidRDefault="00FC1464" w:rsidP="00C6487A">
      <w:pPr>
        <w:autoSpaceDE w:val="0"/>
        <w:autoSpaceDN w:val="0"/>
        <w:adjustRightInd w:val="0"/>
        <w:spacing w:after="0"/>
        <w:ind w:left="-360" w:right="-333"/>
        <w:jc w:val="both"/>
        <w:rPr>
          <w:rFonts w:ascii="Times New Roman" w:hAnsi="Times New Roman" w:cs="Times New Roman"/>
          <w:b/>
          <w:sz w:val="24"/>
          <w:szCs w:val="24"/>
        </w:rPr>
      </w:pPr>
      <w:r w:rsidRPr="00570A10">
        <w:rPr>
          <w:rFonts w:ascii="Times New Roman" w:hAnsi="Times New Roman" w:cs="Times New Roman"/>
          <w:sz w:val="24"/>
          <w:szCs w:val="24"/>
        </w:rPr>
        <w:t>Not Applicable</w:t>
      </w:r>
    </w:p>
    <w:p w14:paraId="20CA386F" w14:textId="77777777" w:rsidR="00570A10" w:rsidRPr="00570A10" w:rsidRDefault="00570A10" w:rsidP="00C6487A">
      <w:pPr>
        <w:autoSpaceDE w:val="0"/>
        <w:autoSpaceDN w:val="0"/>
        <w:adjustRightInd w:val="0"/>
        <w:spacing w:after="0"/>
        <w:ind w:left="-360" w:right="-333"/>
        <w:jc w:val="both"/>
        <w:rPr>
          <w:rFonts w:ascii="Times New Roman" w:hAnsi="Times New Roman" w:cs="Times New Roman"/>
          <w:b/>
          <w:sz w:val="24"/>
          <w:szCs w:val="24"/>
        </w:rPr>
      </w:pPr>
    </w:p>
    <w:sectPr w:rsidR="00570A10" w:rsidRPr="00570A10" w:rsidSect="00257398">
      <w:headerReference w:type="default" r:id="rId8"/>
      <w:footerReference w:type="default" r:id="rId9"/>
      <w:pgSz w:w="11907" w:h="16839" w:code="9"/>
      <w:pgMar w:top="1440" w:right="1440" w:bottom="1440" w:left="1440" w:header="720" w:footer="720" w:gutter="0"/>
      <w:pgBorders w:offsetFrom="page">
        <w:top w:val="threeDEmboss" w:sz="24" w:space="24" w:color="auto"/>
        <w:left w:val="threeDEmboss" w:sz="24" w:space="31" w:color="auto"/>
        <w:bottom w:val="threeDEngrave" w:sz="24" w:space="24" w:color="auto"/>
        <w:right w:val="threeDEngrave" w:sz="24" w:space="31"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2981E" w14:textId="77777777" w:rsidR="00242C86" w:rsidRDefault="00242C86" w:rsidP="00257398">
      <w:pPr>
        <w:spacing w:after="0" w:line="240" w:lineRule="auto"/>
      </w:pPr>
      <w:r>
        <w:separator/>
      </w:r>
    </w:p>
  </w:endnote>
  <w:endnote w:type="continuationSeparator" w:id="0">
    <w:p w14:paraId="03C7B066" w14:textId="77777777" w:rsidR="00242C86" w:rsidRDefault="00242C86" w:rsidP="00257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A855B" w14:textId="77777777" w:rsidR="001F154B" w:rsidRPr="0085615A" w:rsidRDefault="001F154B" w:rsidP="001F154B">
    <w:pPr>
      <w:pStyle w:val="Footer"/>
      <w:jc w:val="center"/>
      <w:rPr>
        <w:rFonts w:ascii="Times New Roman" w:hAnsi="Times New Roman" w:cs="Times New Roman"/>
        <w:b/>
        <w:sz w:val="14"/>
        <w:szCs w:val="24"/>
      </w:rPr>
    </w:pPr>
    <w:r w:rsidRPr="0085615A">
      <w:rPr>
        <w:rFonts w:ascii="Times New Roman" w:hAnsi="Times New Roman" w:cs="Times New Roman"/>
        <w:b/>
        <w:sz w:val="24"/>
        <w:szCs w:val="24"/>
      </w:rPr>
      <w:t>Ketoconazole Cream BP 2 % w/w</w:t>
    </w:r>
  </w:p>
  <w:p w14:paraId="66BFA6AE" w14:textId="77777777" w:rsidR="00BB20DE" w:rsidRPr="00257398" w:rsidRDefault="00BB20DE" w:rsidP="00257398">
    <w:pPr>
      <w:pStyle w:val="Header"/>
      <w:jc w:val="center"/>
      <w:rPr>
        <w:rFonts w:ascii="Times New Roman" w:hAnsi="Times New Roman" w:cs="Times New Roman"/>
        <w:b/>
        <w:sz w:val="1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7B367" w14:textId="77777777" w:rsidR="00242C86" w:rsidRDefault="00242C86" w:rsidP="00257398">
      <w:pPr>
        <w:spacing w:after="0" w:line="240" w:lineRule="auto"/>
      </w:pPr>
      <w:r>
        <w:separator/>
      </w:r>
    </w:p>
  </w:footnote>
  <w:footnote w:type="continuationSeparator" w:id="0">
    <w:p w14:paraId="23C035AC" w14:textId="77777777" w:rsidR="00242C86" w:rsidRDefault="00242C86" w:rsidP="002573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55" w:type="dxa"/>
      <w:tblInd w:w="-459" w:type="dxa"/>
      <w:tblBorders>
        <w:top w:val="dashDotStroked" w:sz="24" w:space="0" w:color="auto"/>
        <w:left w:val="dashDotStroked" w:sz="24" w:space="0" w:color="auto"/>
        <w:bottom w:val="dashDotStroked" w:sz="24" w:space="0" w:color="auto"/>
        <w:right w:val="dashDotStroked" w:sz="24" w:space="0" w:color="auto"/>
      </w:tblBorders>
      <w:tblLayout w:type="fixed"/>
      <w:tblLook w:val="04A0" w:firstRow="1" w:lastRow="0" w:firstColumn="1" w:lastColumn="0" w:noHBand="0" w:noVBand="1"/>
    </w:tblPr>
    <w:tblGrid>
      <w:gridCol w:w="1067"/>
      <w:gridCol w:w="9088"/>
    </w:tblGrid>
    <w:tr w:rsidR="00BB20DE" w:rsidRPr="004A24C7" w14:paraId="08D61194" w14:textId="77777777" w:rsidTr="00E23323">
      <w:trPr>
        <w:trHeight w:val="1287"/>
      </w:trPr>
      <w:tc>
        <w:tcPr>
          <w:tcW w:w="1067" w:type="dxa"/>
        </w:tcPr>
        <w:p w14:paraId="2A2E8241" w14:textId="2D3837A9" w:rsidR="00BB20DE" w:rsidRPr="004A24C7" w:rsidRDefault="00BB20DE" w:rsidP="00BB20DE">
          <w:pPr>
            <w:autoSpaceDE w:val="0"/>
            <w:autoSpaceDN w:val="0"/>
            <w:adjustRightInd w:val="0"/>
            <w:jc w:val="center"/>
            <w:rPr>
              <w:rFonts w:ascii="Bookman Old Style" w:hAnsi="Bookman Old Style" w:cs="Arial"/>
              <w:b/>
              <w:sz w:val="16"/>
            </w:rPr>
          </w:pPr>
          <w:r>
            <w:rPr>
              <w:noProof/>
            </w:rPr>
            <w:drawing>
              <wp:inline distT="0" distB="0" distL="0" distR="0" wp14:anchorId="5DF13A2D" wp14:editId="07ED1480">
                <wp:extent cx="540385" cy="704850"/>
                <wp:effectExtent l="0" t="0" r="0" b="0"/>
                <wp:docPr id="1" name="Picture 1" descr="cid:image001.jpg@01D4E1A6.3B7DA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4E1A6.3B7DADE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704850"/>
                        </a:xfrm>
                        <a:prstGeom prst="rect">
                          <a:avLst/>
                        </a:prstGeom>
                        <a:noFill/>
                        <a:ln>
                          <a:noFill/>
                        </a:ln>
                      </pic:spPr>
                    </pic:pic>
                  </a:graphicData>
                </a:graphic>
              </wp:inline>
            </w:drawing>
          </w:r>
        </w:p>
      </w:tc>
      <w:tc>
        <w:tcPr>
          <w:tcW w:w="9088" w:type="dxa"/>
        </w:tcPr>
        <w:p w14:paraId="5547B953" w14:textId="77777777" w:rsidR="00BB20DE" w:rsidRPr="00CF7213" w:rsidRDefault="00BB20DE" w:rsidP="00BB20DE">
          <w:pPr>
            <w:rPr>
              <w:rFonts w:ascii="Bookman Old Style" w:eastAsia="Batang" w:hAnsi="Bookman Old Style"/>
              <w:b/>
              <w:sz w:val="2"/>
              <w:szCs w:val="26"/>
            </w:rPr>
          </w:pPr>
        </w:p>
        <w:p w14:paraId="3B9D8A75" w14:textId="77777777" w:rsidR="00BB20DE" w:rsidRPr="00CF7213" w:rsidRDefault="00BB20DE" w:rsidP="00BB20DE">
          <w:pPr>
            <w:rPr>
              <w:rFonts w:ascii="Bookman Old Style" w:eastAsia="Batang" w:hAnsi="Bookman Old Style"/>
              <w:b/>
              <w:sz w:val="26"/>
              <w:szCs w:val="26"/>
            </w:rPr>
          </w:pPr>
          <w:r w:rsidRPr="00CF7213">
            <w:rPr>
              <w:rFonts w:ascii="Bookman Old Style" w:eastAsia="Batang" w:hAnsi="Bookman Old Style"/>
              <w:b/>
              <w:sz w:val="36"/>
              <w:szCs w:val="36"/>
            </w:rPr>
            <w:t>SCOTT-EDIL PHARMACIA LTD</w:t>
          </w:r>
          <w:r w:rsidRPr="00CF7213">
            <w:rPr>
              <w:rFonts w:ascii="Bookman Old Style" w:eastAsia="Batang" w:hAnsi="Bookman Old Style"/>
              <w:b/>
              <w:sz w:val="26"/>
              <w:szCs w:val="26"/>
            </w:rPr>
            <w:t>.</w:t>
          </w:r>
        </w:p>
        <w:p w14:paraId="25D57429" w14:textId="77777777" w:rsidR="00BB20DE" w:rsidRPr="00CF7213" w:rsidRDefault="00BB20DE" w:rsidP="00BB20DE">
          <w:pPr>
            <w:autoSpaceDE w:val="0"/>
            <w:autoSpaceDN w:val="0"/>
            <w:adjustRightInd w:val="0"/>
            <w:spacing w:line="240" w:lineRule="auto"/>
            <w:rPr>
              <w:rFonts w:ascii="Bookman Old Style" w:hAnsi="Bookman Old Style" w:cs="Arial"/>
              <w:b/>
              <w:sz w:val="28"/>
              <w:szCs w:val="28"/>
            </w:rPr>
          </w:pPr>
          <w:r w:rsidRPr="00CF7213">
            <w:rPr>
              <w:rFonts w:ascii="Bookman Old Style" w:eastAsia="Times New Roman" w:hAnsi="Bookman Old Style" w:cs="Arial"/>
              <w:b/>
              <w:sz w:val="28"/>
              <w:szCs w:val="28"/>
            </w:rPr>
            <w:t>56,EPIP,Phase-I,Jharmajri,Baddi-173 205, (HP), India</w:t>
          </w:r>
        </w:p>
      </w:tc>
    </w:tr>
  </w:tbl>
  <w:p w14:paraId="176D1596" w14:textId="77777777" w:rsidR="00BB20DE" w:rsidRPr="0001607D" w:rsidRDefault="00BB20DE" w:rsidP="00D27614">
    <w:pPr>
      <w:pStyle w:val="Head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D3243"/>
    <w:multiLevelType w:val="hybridMultilevel"/>
    <w:tmpl w:val="8D127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6100F7"/>
    <w:multiLevelType w:val="hybridMultilevel"/>
    <w:tmpl w:val="EF286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4371AE"/>
    <w:multiLevelType w:val="hybridMultilevel"/>
    <w:tmpl w:val="D0ECA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DC63AD"/>
    <w:multiLevelType w:val="hybridMultilevel"/>
    <w:tmpl w:val="6B96FC4C"/>
    <w:lvl w:ilvl="0" w:tplc="8F986204">
      <w:numFmt w:val="bullet"/>
      <w:lvlText w:val="-"/>
      <w:lvlJc w:val="left"/>
      <w:pPr>
        <w:ind w:left="240" w:hanging="135"/>
      </w:pPr>
      <w:rPr>
        <w:rFonts w:ascii="Times New Roman" w:eastAsia="Times New Roman" w:hAnsi="Times New Roman" w:cs="Times New Roman" w:hint="default"/>
        <w:i/>
        <w:w w:val="100"/>
        <w:sz w:val="23"/>
        <w:szCs w:val="23"/>
      </w:rPr>
    </w:lvl>
    <w:lvl w:ilvl="1" w:tplc="B778F596">
      <w:numFmt w:val="bullet"/>
      <w:lvlText w:val="•"/>
      <w:lvlJc w:val="left"/>
      <w:pPr>
        <w:ind w:left="475" w:hanging="135"/>
      </w:pPr>
      <w:rPr>
        <w:rFonts w:hint="default"/>
      </w:rPr>
    </w:lvl>
    <w:lvl w:ilvl="2" w:tplc="379A5CFA">
      <w:numFmt w:val="bullet"/>
      <w:lvlText w:val="•"/>
      <w:lvlJc w:val="left"/>
      <w:pPr>
        <w:ind w:left="711" w:hanging="135"/>
      </w:pPr>
      <w:rPr>
        <w:rFonts w:hint="default"/>
      </w:rPr>
    </w:lvl>
    <w:lvl w:ilvl="3" w:tplc="61F0C9EC">
      <w:numFmt w:val="bullet"/>
      <w:lvlText w:val="•"/>
      <w:lvlJc w:val="left"/>
      <w:pPr>
        <w:ind w:left="947" w:hanging="135"/>
      </w:pPr>
      <w:rPr>
        <w:rFonts w:hint="default"/>
      </w:rPr>
    </w:lvl>
    <w:lvl w:ilvl="4" w:tplc="E08051E8">
      <w:numFmt w:val="bullet"/>
      <w:lvlText w:val="•"/>
      <w:lvlJc w:val="left"/>
      <w:pPr>
        <w:ind w:left="1183" w:hanging="135"/>
      </w:pPr>
      <w:rPr>
        <w:rFonts w:hint="default"/>
      </w:rPr>
    </w:lvl>
    <w:lvl w:ilvl="5" w:tplc="C7963E76">
      <w:numFmt w:val="bullet"/>
      <w:lvlText w:val="•"/>
      <w:lvlJc w:val="left"/>
      <w:pPr>
        <w:ind w:left="1419" w:hanging="135"/>
      </w:pPr>
      <w:rPr>
        <w:rFonts w:hint="default"/>
      </w:rPr>
    </w:lvl>
    <w:lvl w:ilvl="6" w:tplc="C732684E">
      <w:numFmt w:val="bullet"/>
      <w:lvlText w:val="•"/>
      <w:lvlJc w:val="left"/>
      <w:pPr>
        <w:ind w:left="1655" w:hanging="135"/>
      </w:pPr>
      <w:rPr>
        <w:rFonts w:hint="default"/>
      </w:rPr>
    </w:lvl>
    <w:lvl w:ilvl="7" w:tplc="DE666A58">
      <w:numFmt w:val="bullet"/>
      <w:lvlText w:val="•"/>
      <w:lvlJc w:val="left"/>
      <w:pPr>
        <w:ind w:left="1891" w:hanging="135"/>
      </w:pPr>
      <w:rPr>
        <w:rFonts w:hint="default"/>
      </w:rPr>
    </w:lvl>
    <w:lvl w:ilvl="8" w:tplc="1B90A61C">
      <w:numFmt w:val="bullet"/>
      <w:lvlText w:val="•"/>
      <w:lvlJc w:val="left"/>
      <w:pPr>
        <w:ind w:left="2127" w:hanging="135"/>
      </w:pPr>
      <w:rPr>
        <w:rFonts w:hint="default"/>
      </w:rPr>
    </w:lvl>
  </w:abstractNum>
  <w:abstractNum w:abstractNumId="4" w15:restartNumberingAfterBreak="0">
    <w:nsid w:val="620F30CB"/>
    <w:multiLevelType w:val="hybridMultilevel"/>
    <w:tmpl w:val="3C7CE1F8"/>
    <w:lvl w:ilvl="0" w:tplc="A9802788">
      <w:numFmt w:val="bullet"/>
      <w:lvlText w:val="-"/>
      <w:lvlJc w:val="left"/>
      <w:pPr>
        <w:ind w:left="249" w:hanging="142"/>
      </w:pPr>
      <w:rPr>
        <w:rFonts w:ascii="Times New Roman" w:eastAsia="Times New Roman" w:hAnsi="Times New Roman" w:cs="Times New Roman" w:hint="default"/>
        <w:w w:val="99"/>
        <w:sz w:val="24"/>
        <w:szCs w:val="24"/>
      </w:rPr>
    </w:lvl>
    <w:lvl w:ilvl="1" w:tplc="16EA5DD6">
      <w:numFmt w:val="bullet"/>
      <w:lvlText w:val="•"/>
      <w:lvlJc w:val="left"/>
      <w:pPr>
        <w:ind w:left="534" w:hanging="142"/>
      </w:pPr>
      <w:rPr>
        <w:rFonts w:hint="default"/>
      </w:rPr>
    </w:lvl>
    <w:lvl w:ilvl="2" w:tplc="72E64820">
      <w:numFmt w:val="bullet"/>
      <w:lvlText w:val="•"/>
      <w:lvlJc w:val="left"/>
      <w:pPr>
        <w:ind w:left="828" w:hanging="142"/>
      </w:pPr>
      <w:rPr>
        <w:rFonts w:hint="default"/>
      </w:rPr>
    </w:lvl>
    <w:lvl w:ilvl="3" w:tplc="8444BAC8">
      <w:numFmt w:val="bullet"/>
      <w:lvlText w:val="•"/>
      <w:lvlJc w:val="left"/>
      <w:pPr>
        <w:ind w:left="1122" w:hanging="142"/>
      </w:pPr>
      <w:rPr>
        <w:rFonts w:hint="default"/>
      </w:rPr>
    </w:lvl>
    <w:lvl w:ilvl="4" w:tplc="221C1464">
      <w:numFmt w:val="bullet"/>
      <w:lvlText w:val="•"/>
      <w:lvlJc w:val="left"/>
      <w:pPr>
        <w:ind w:left="1416" w:hanging="142"/>
      </w:pPr>
      <w:rPr>
        <w:rFonts w:hint="default"/>
      </w:rPr>
    </w:lvl>
    <w:lvl w:ilvl="5" w:tplc="8A989046">
      <w:numFmt w:val="bullet"/>
      <w:lvlText w:val="•"/>
      <w:lvlJc w:val="left"/>
      <w:pPr>
        <w:ind w:left="1711" w:hanging="142"/>
      </w:pPr>
      <w:rPr>
        <w:rFonts w:hint="default"/>
      </w:rPr>
    </w:lvl>
    <w:lvl w:ilvl="6" w:tplc="5BFA16AC">
      <w:numFmt w:val="bullet"/>
      <w:lvlText w:val="•"/>
      <w:lvlJc w:val="left"/>
      <w:pPr>
        <w:ind w:left="2005" w:hanging="142"/>
      </w:pPr>
      <w:rPr>
        <w:rFonts w:hint="default"/>
      </w:rPr>
    </w:lvl>
    <w:lvl w:ilvl="7" w:tplc="0A304AC4">
      <w:numFmt w:val="bullet"/>
      <w:lvlText w:val="•"/>
      <w:lvlJc w:val="left"/>
      <w:pPr>
        <w:ind w:left="2299" w:hanging="142"/>
      </w:pPr>
      <w:rPr>
        <w:rFonts w:hint="default"/>
      </w:rPr>
    </w:lvl>
    <w:lvl w:ilvl="8" w:tplc="AD9A9A72">
      <w:numFmt w:val="bullet"/>
      <w:lvlText w:val="•"/>
      <w:lvlJc w:val="left"/>
      <w:pPr>
        <w:ind w:left="2593" w:hanging="142"/>
      </w:pPr>
      <w:rPr>
        <w:rFonts w:hint="default"/>
      </w:rPr>
    </w:lvl>
  </w:abstractNum>
  <w:abstractNum w:abstractNumId="5" w15:restartNumberingAfterBreak="0">
    <w:nsid w:val="6EFE46F0"/>
    <w:multiLevelType w:val="hybridMultilevel"/>
    <w:tmpl w:val="2BE69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E30458"/>
    <w:multiLevelType w:val="multilevel"/>
    <w:tmpl w:val="DAD848F6"/>
    <w:lvl w:ilvl="0">
      <w:start w:val="1"/>
      <w:numFmt w:val="decimal"/>
      <w:lvlText w:val="%1."/>
      <w:lvlJc w:val="left"/>
      <w:pPr>
        <w:ind w:left="1080" w:hanging="240"/>
      </w:pPr>
      <w:rPr>
        <w:rFonts w:ascii="Times New Roman" w:eastAsia="Times New Roman" w:hAnsi="Times New Roman" w:cs="Times New Roman" w:hint="default"/>
        <w:b/>
        <w:bCs/>
        <w:w w:val="100"/>
        <w:sz w:val="24"/>
        <w:szCs w:val="24"/>
      </w:rPr>
    </w:lvl>
    <w:lvl w:ilvl="1">
      <w:start w:val="1"/>
      <w:numFmt w:val="decimal"/>
      <w:lvlText w:val="%1.%2"/>
      <w:lvlJc w:val="left"/>
      <w:pPr>
        <w:ind w:left="1200" w:hanging="360"/>
        <w:jc w:val="right"/>
      </w:pPr>
      <w:rPr>
        <w:rFonts w:ascii="Times New Roman" w:eastAsia="Times New Roman" w:hAnsi="Times New Roman" w:cs="Times New Roman" w:hint="default"/>
        <w:b/>
        <w:bCs/>
        <w:w w:val="100"/>
        <w:sz w:val="24"/>
        <w:szCs w:val="24"/>
      </w:rPr>
    </w:lvl>
    <w:lvl w:ilvl="2">
      <w:numFmt w:val="bullet"/>
      <w:lvlText w:val=""/>
      <w:lvlJc w:val="left"/>
      <w:pPr>
        <w:ind w:left="1560" w:hanging="360"/>
      </w:pPr>
      <w:rPr>
        <w:rFonts w:ascii="Wingdings" w:eastAsia="Wingdings" w:hAnsi="Wingdings" w:cs="Wingdings" w:hint="default"/>
        <w:w w:val="100"/>
        <w:sz w:val="24"/>
        <w:szCs w:val="24"/>
      </w:rPr>
    </w:lvl>
    <w:lvl w:ilvl="3">
      <w:numFmt w:val="bullet"/>
      <w:lvlText w:val="•"/>
      <w:lvlJc w:val="left"/>
      <w:pPr>
        <w:ind w:left="2745" w:hanging="360"/>
      </w:pPr>
      <w:rPr>
        <w:rFonts w:hint="default"/>
      </w:rPr>
    </w:lvl>
    <w:lvl w:ilvl="4">
      <w:numFmt w:val="bullet"/>
      <w:lvlText w:val="•"/>
      <w:lvlJc w:val="left"/>
      <w:pPr>
        <w:ind w:left="3930" w:hanging="360"/>
      </w:pPr>
      <w:rPr>
        <w:rFonts w:hint="default"/>
      </w:rPr>
    </w:lvl>
    <w:lvl w:ilvl="5">
      <w:numFmt w:val="bullet"/>
      <w:lvlText w:val="•"/>
      <w:lvlJc w:val="left"/>
      <w:pPr>
        <w:ind w:left="5115" w:hanging="360"/>
      </w:pPr>
      <w:rPr>
        <w:rFonts w:hint="default"/>
      </w:rPr>
    </w:lvl>
    <w:lvl w:ilvl="6">
      <w:numFmt w:val="bullet"/>
      <w:lvlText w:val="•"/>
      <w:lvlJc w:val="left"/>
      <w:pPr>
        <w:ind w:left="6300" w:hanging="360"/>
      </w:pPr>
      <w:rPr>
        <w:rFonts w:hint="default"/>
      </w:rPr>
    </w:lvl>
    <w:lvl w:ilvl="7">
      <w:numFmt w:val="bullet"/>
      <w:lvlText w:val="•"/>
      <w:lvlJc w:val="left"/>
      <w:pPr>
        <w:ind w:left="7485" w:hanging="360"/>
      </w:pPr>
      <w:rPr>
        <w:rFonts w:hint="default"/>
      </w:rPr>
    </w:lvl>
    <w:lvl w:ilvl="8">
      <w:numFmt w:val="bullet"/>
      <w:lvlText w:val="•"/>
      <w:lvlJc w:val="left"/>
      <w:pPr>
        <w:ind w:left="8670" w:hanging="360"/>
      </w:pPr>
      <w:rPr>
        <w:rFonts w:hint="default"/>
      </w:rPr>
    </w:lvl>
  </w:abstractNum>
  <w:num w:numId="1">
    <w:abstractNumId w:val="2"/>
  </w:num>
  <w:num w:numId="2">
    <w:abstractNumId w:val="0"/>
  </w:num>
  <w:num w:numId="3">
    <w:abstractNumId w:val="5"/>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57398"/>
    <w:rsid w:val="00015CE7"/>
    <w:rsid w:val="0001607D"/>
    <w:rsid w:val="00024B32"/>
    <w:rsid w:val="00037CA8"/>
    <w:rsid w:val="0004094B"/>
    <w:rsid w:val="0004285D"/>
    <w:rsid w:val="00054B0A"/>
    <w:rsid w:val="000605E8"/>
    <w:rsid w:val="00092578"/>
    <w:rsid w:val="000B2063"/>
    <w:rsid w:val="000E4BA1"/>
    <w:rsid w:val="000E5E8E"/>
    <w:rsid w:val="000F1CCF"/>
    <w:rsid w:val="000F2BC1"/>
    <w:rsid w:val="000F3099"/>
    <w:rsid w:val="00100EE4"/>
    <w:rsid w:val="0011049B"/>
    <w:rsid w:val="00113C4D"/>
    <w:rsid w:val="001227E1"/>
    <w:rsid w:val="00132EAF"/>
    <w:rsid w:val="001430A9"/>
    <w:rsid w:val="00144441"/>
    <w:rsid w:val="001512D8"/>
    <w:rsid w:val="00155C7E"/>
    <w:rsid w:val="001726CE"/>
    <w:rsid w:val="00172FF4"/>
    <w:rsid w:val="00180A71"/>
    <w:rsid w:val="0018418D"/>
    <w:rsid w:val="00187678"/>
    <w:rsid w:val="001937F8"/>
    <w:rsid w:val="001B4DB5"/>
    <w:rsid w:val="001D0B45"/>
    <w:rsid w:val="001D0D46"/>
    <w:rsid w:val="001D2F21"/>
    <w:rsid w:val="001D782C"/>
    <w:rsid w:val="001E07C6"/>
    <w:rsid w:val="001E4399"/>
    <w:rsid w:val="001F154B"/>
    <w:rsid w:val="001F2E56"/>
    <w:rsid w:val="001F6D63"/>
    <w:rsid w:val="00200CE4"/>
    <w:rsid w:val="00224A2E"/>
    <w:rsid w:val="00224D9D"/>
    <w:rsid w:val="00230782"/>
    <w:rsid w:val="00242AAE"/>
    <w:rsid w:val="00242C86"/>
    <w:rsid w:val="00257398"/>
    <w:rsid w:val="00273ACF"/>
    <w:rsid w:val="00275B44"/>
    <w:rsid w:val="0028220C"/>
    <w:rsid w:val="00290EB4"/>
    <w:rsid w:val="002A10CD"/>
    <w:rsid w:val="002B66F8"/>
    <w:rsid w:val="002C0CA9"/>
    <w:rsid w:val="002D058D"/>
    <w:rsid w:val="002D27B7"/>
    <w:rsid w:val="002D7DFE"/>
    <w:rsid w:val="002F2C8E"/>
    <w:rsid w:val="003141F8"/>
    <w:rsid w:val="00320DE0"/>
    <w:rsid w:val="003403E0"/>
    <w:rsid w:val="003547DA"/>
    <w:rsid w:val="003557DA"/>
    <w:rsid w:val="003649D2"/>
    <w:rsid w:val="00372CAE"/>
    <w:rsid w:val="00384776"/>
    <w:rsid w:val="003A4BB7"/>
    <w:rsid w:val="003A5295"/>
    <w:rsid w:val="003C07F7"/>
    <w:rsid w:val="003C7FCC"/>
    <w:rsid w:val="003D217B"/>
    <w:rsid w:val="003D22B6"/>
    <w:rsid w:val="003E5241"/>
    <w:rsid w:val="003E7911"/>
    <w:rsid w:val="003E7E36"/>
    <w:rsid w:val="003F1FBF"/>
    <w:rsid w:val="0040016A"/>
    <w:rsid w:val="00400523"/>
    <w:rsid w:val="00402CA3"/>
    <w:rsid w:val="00407CE7"/>
    <w:rsid w:val="00432C01"/>
    <w:rsid w:val="00434EE9"/>
    <w:rsid w:val="004378E9"/>
    <w:rsid w:val="00457E98"/>
    <w:rsid w:val="00473D92"/>
    <w:rsid w:val="004833FA"/>
    <w:rsid w:val="00492250"/>
    <w:rsid w:val="004972B1"/>
    <w:rsid w:val="004B0382"/>
    <w:rsid w:val="004B1005"/>
    <w:rsid w:val="004C65EE"/>
    <w:rsid w:val="004D0735"/>
    <w:rsid w:val="004D5D1C"/>
    <w:rsid w:val="004E5883"/>
    <w:rsid w:val="004F143F"/>
    <w:rsid w:val="005057C8"/>
    <w:rsid w:val="005136AE"/>
    <w:rsid w:val="0051621B"/>
    <w:rsid w:val="00525682"/>
    <w:rsid w:val="005338F7"/>
    <w:rsid w:val="00540CA9"/>
    <w:rsid w:val="00540D1D"/>
    <w:rsid w:val="0054277D"/>
    <w:rsid w:val="005457AB"/>
    <w:rsid w:val="005465D6"/>
    <w:rsid w:val="00550B05"/>
    <w:rsid w:val="00552758"/>
    <w:rsid w:val="005623E0"/>
    <w:rsid w:val="00564B42"/>
    <w:rsid w:val="00570A10"/>
    <w:rsid w:val="0057361B"/>
    <w:rsid w:val="005771BA"/>
    <w:rsid w:val="00582841"/>
    <w:rsid w:val="00585BC1"/>
    <w:rsid w:val="005944C0"/>
    <w:rsid w:val="00594BC0"/>
    <w:rsid w:val="005A0724"/>
    <w:rsid w:val="005B10DC"/>
    <w:rsid w:val="005C5148"/>
    <w:rsid w:val="005F68EB"/>
    <w:rsid w:val="006058C2"/>
    <w:rsid w:val="00606772"/>
    <w:rsid w:val="006164A6"/>
    <w:rsid w:val="00621D77"/>
    <w:rsid w:val="00640B6B"/>
    <w:rsid w:val="006446B9"/>
    <w:rsid w:val="00672E2B"/>
    <w:rsid w:val="006B1F2C"/>
    <w:rsid w:val="006B24A6"/>
    <w:rsid w:val="006C4788"/>
    <w:rsid w:val="006E3FD8"/>
    <w:rsid w:val="006E76C1"/>
    <w:rsid w:val="006E772C"/>
    <w:rsid w:val="00701C16"/>
    <w:rsid w:val="00701D91"/>
    <w:rsid w:val="007020AB"/>
    <w:rsid w:val="00713528"/>
    <w:rsid w:val="007240B2"/>
    <w:rsid w:val="0074479D"/>
    <w:rsid w:val="00746CEE"/>
    <w:rsid w:val="00762633"/>
    <w:rsid w:val="00777610"/>
    <w:rsid w:val="00785EEC"/>
    <w:rsid w:val="00794569"/>
    <w:rsid w:val="00796576"/>
    <w:rsid w:val="007A070C"/>
    <w:rsid w:val="007B48A6"/>
    <w:rsid w:val="007B7164"/>
    <w:rsid w:val="007C4601"/>
    <w:rsid w:val="007D5AC1"/>
    <w:rsid w:val="007F2079"/>
    <w:rsid w:val="007F3D5F"/>
    <w:rsid w:val="0081648C"/>
    <w:rsid w:val="00857ADF"/>
    <w:rsid w:val="0087071C"/>
    <w:rsid w:val="0087281E"/>
    <w:rsid w:val="008823A1"/>
    <w:rsid w:val="00895D18"/>
    <w:rsid w:val="008A5E6D"/>
    <w:rsid w:val="008C0E8F"/>
    <w:rsid w:val="008D6D59"/>
    <w:rsid w:val="008F6367"/>
    <w:rsid w:val="008F6AED"/>
    <w:rsid w:val="00906255"/>
    <w:rsid w:val="00913D22"/>
    <w:rsid w:val="00922D79"/>
    <w:rsid w:val="009240C6"/>
    <w:rsid w:val="00924DAD"/>
    <w:rsid w:val="0093133B"/>
    <w:rsid w:val="0093136C"/>
    <w:rsid w:val="00937304"/>
    <w:rsid w:val="00940EE0"/>
    <w:rsid w:val="0094397D"/>
    <w:rsid w:val="00954506"/>
    <w:rsid w:val="00955B41"/>
    <w:rsid w:val="00955FB0"/>
    <w:rsid w:val="009569C4"/>
    <w:rsid w:val="00961D22"/>
    <w:rsid w:val="00975029"/>
    <w:rsid w:val="009755FA"/>
    <w:rsid w:val="00980A4A"/>
    <w:rsid w:val="009B1EC2"/>
    <w:rsid w:val="009D3415"/>
    <w:rsid w:val="009F3054"/>
    <w:rsid w:val="009F6088"/>
    <w:rsid w:val="00A105A8"/>
    <w:rsid w:val="00A11FB8"/>
    <w:rsid w:val="00A149D1"/>
    <w:rsid w:val="00A249C8"/>
    <w:rsid w:val="00A25201"/>
    <w:rsid w:val="00A57880"/>
    <w:rsid w:val="00A638B8"/>
    <w:rsid w:val="00A76D34"/>
    <w:rsid w:val="00A772A0"/>
    <w:rsid w:val="00A84306"/>
    <w:rsid w:val="00A85C7E"/>
    <w:rsid w:val="00AE4CC6"/>
    <w:rsid w:val="00AF2C38"/>
    <w:rsid w:val="00B0194C"/>
    <w:rsid w:val="00B03AC8"/>
    <w:rsid w:val="00B06B49"/>
    <w:rsid w:val="00B16891"/>
    <w:rsid w:val="00B35A7C"/>
    <w:rsid w:val="00B43F99"/>
    <w:rsid w:val="00B51307"/>
    <w:rsid w:val="00B51D17"/>
    <w:rsid w:val="00B7586C"/>
    <w:rsid w:val="00B871DE"/>
    <w:rsid w:val="00B91112"/>
    <w:rsid w:val="00BA183A"/>
    <w:rsid w:val="00BB20DE"/>
    <w:rsid w:val="00BB28BC"/>
    <w:rsid w:val="00BB72A1"/>
    <w:rsid w:val="00BD677B"/>
    <w:rsid w:val="00BE00C9"/>
    <w:rsid w:val="00BE40E7"/>
    <w:rsid w:val="00BF6E40"/>
    <w:rsid w:val="00C0378F"/>
    <w:rsid w:val="00C16A37"/>
    <w:rsid w:val="00C20A1B"/>
    <w:rsid w:val="00C25900"/>
    <w:rsid w:val="00C34BB5"/>
    <w:rsid w:val="00C3527E"/>
    <w:rsid w:val="00C44C5B"/>
    <w:rsid w:val="00C46267"/>
    <w:rsid w:val="00C46C15"/>
    <w:rsid w:val="00C4708A"/>
    <w:rsid w:val="00C506A4"/>
    <w:rsid w:val="00C52236"/>
    <w:rsid w:val="00C6487A"/>
    <w:rsid w:val="00C64E65"/>
    <w:rsid w:val="00C839BE"/>
    <w:rsid w:val="00CA76A5"/>
    <w:rsid w:val="00CC15E2"/>
    <w:rsid w:val="00CC5602"/>
    <w:rsid w:val="00CD2117"/>
    <w:rsid w:val="00CD26AB"/>
    <w:rsid w:val="00CF3725"/>
    <w:rsid w:val="00D0117D"/>
    <w:rsid w:val="00D24473"/>
    <w:rsid w:val="00D26516"/>
    <w:rsid w:val="00D270E5"/>
    <w:rsid w:val="00D27614"/>
    <w:rsid w:val="00D35E7D"/>
    <w:rsid w:val="00D62154"/>
    <w:rsid w:val="00D65F38"/>
    <w:rsid w:val="00D675FA"/>
    <w:rsid w:val="00D67A06"/>
    <w:rsid w:val="00D720A9"/>
    <w:rsid w:val="00D755B1"/>
    <w:rsid w:val="00DA4CD8"/>
    <w:rsid w:val="00DB0D9E"/>
    <w:rsid w:val="00DB13A3"/>
    <w:rsid w:val="00DD406F"/>
    <w:rsid w:val="00DD766D"/>
    <w:rsid w:val="00DE25E2"/>
    <w:rsid w:val="00DE7EE1"/>
    <w:rsid w:val="00DF3B7B"/>
    <w:rsid w:val="00DF4744"/>
    <w:rsid w:val="00E00CB9"/>
    <w:rsid w:val="00E03127"/>
    <w:rsid w:val="00E03DBE"/>
    <w:rsid w:val="00E130D4"/>
    <w:rsid w:val="00E20520"/>
    <w:rsid w:val="00E23323"/>
    <w:rsid w:val="00E32AA8"/>
    <w:rsid w:val="00E423DA"/>
    <w:rsid w:val="00E66100"/>
    <w:rsid w:val="00E6690F"/>
    <w:rsid w:val="00E67A18"/>
    <w:rsid w:val="00E745C5"/>
    <w:rsid w:val="00E8118E"/>
    <w:rsid w:val="00E8485F"/>
    <w:rsid w:val="00E905FE"/>
    <w:rsid w:val="00E92028"/>
    <w:rsid w:val="00EA272E"/>
    <w:rsid w:val="00EB46F0"/>
    <w:rsid w:val="00EB59B6"/>
    <w:rsid w:val="00EB6C1A"/>
    <w:rsid w:val="00EC67E6"/>
    <w:rsid w:val="00ED0D96"/>
    <w:rsid w:val="00ED3271"/>
    <w:rsid w:val="00EE5726"/>
    <w:rsid w:val="00EE7F62"/>
    <w:rsid w:val="00EF5E2B"/>
    <w:rsid w:val="00EF6F1E"/>
    <w:rsid w:val="00EF75B2"/>
    <w:rsid w:val="00F028BF"/>
    <w:rsid w:val="00F050EA"/>
    <w:rsid w:val="00F12024"/>
    <w:rsid w:val="00F178ED"/>
    <w:rsid w:val="00F233A9"/>
    <w:rsid w:val="00F41987"/>
    <w:rsid w:val="00F52BD0"/>
    <w:rsid w:val="00F54291"/>
    <w:rsid w:val="00F60161"/>
    <w:rsid w:val="00F6045F"/>
    <w:rsid w:val="00F6481B"/>
    <w:rsid w:val="00F66BCE"/>
    <w:rsid w:val="00F87282"/>
    <w:rsid w:val="00FA0A93"/>
    <w:rsid w:val="00FA1948"/>
    <w:rsid w:val="00FA6595"/>
    <w:rsid w:val="00FB7E94"/>
    <w:rsid w:val="00FC1464"/>
    <w:rsid w:val="00FC306C"/>
    <w:rsid w:val="00FD2DD8"/>
    <w:rsid w:val="00FE340A"/>
    <w:rsid w:val="00FF69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271F48"/>
  <w15:docId w15:val="{5D928BB6-9D14-480F-B126-D99D35515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66BCE"/>
  </w:style>
  <w:style w:type="paragraph" w:styleId="Heading1">
    <w:name w:val="heading 1"/>
    <w:basedOn w:val="Normal"/>
    <w:link w:val="Heading1Char"/>
    <w:uiPriority w:val="1"/>
    <w:qFormat/>
    <w:rsid w:val="00E20520"/>
    <w:pPr>
      <w:widowControl w:val="0"/>
      <w:autoSpaceDE w:val="0"/>
      <w:autoSpaceDN w:val="0"/>
      <w:spacing w:after="0" w:line="240" w:lineRule="auto"/>
      <w:ind w:left="84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Char Char2,Char Char Char,Char Char Char Char Char,Char Char1,Char Char Char Char Char Char Char1,Char Char Char Char Char1,Char Char Char Char Char Char1,Char Char Cha Char,Header Char Char Char Char1,Header Char Char1, Char,Char"/>
    <w:basedOn w:val="Normal"/>
    <w:link w:val="HeaderChar"/>
    <w:unhideWhenUsed/>
    <w:rsid w:val="00257398"/>
    <w:pPr>
      <w:tabs>
        <w:tab w:val="center" w:pos="4680"/>
        <w:tab w:val="right" w:pos="9360"/>
      </w:tabs>
      <w:spacing w:after="0" w:line="240" w:lineRule="auto"/>
    </w:pPr>
  </w:style>
  <w:style w:type="character" w:customStyle="1" w:styleId="HeaderChar">
    <w:name w:val="Header Char"/>
    <w:aliases w:val="Header Char1 Char,Char Char2 Char,Char Char Char Char,Char Char Char Char Char Char,Char Char1 Char,Char Char Char Char Char Char Char1 Char,Char Char Char Char Char1 Char,Char Char Char Char Char Char1 Char,Char Char Cha Char Char,Char Char"/>
    <w:basedOn w:val="DefaultParagraphFont"/>
    <w:link w:val="Header"/>
    <w:rsid w:val="00257398"/>
  </w:style>
  <w:style w:type="paragraph" w:styleId="Footer">
    <w:name w:val="footer"/>
    <w:basedOn w:val="Normal"/>
    <w:link w:val="FooterChar"/>
    <w:uiPriority w:val="99"/>
    <w:unhideWhenUsed/>
    <w:rsid w:val="002573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398"/>
  </w:style>
  <w:style w:type="paragraph" w:styleId="ListParagraph">
    <w:name w:val="List Paragraph"/>
    <w:basedOn w:val="Normal"/>
    <w:uiPriority w:val="1"/>
    <w:qFormat/>
    <w:rsid w:val="00A249C8"/>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A249C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Normal"/>
    <w:next w:val="Normal"/>
    <w:autoRedefine/>
    <w:uiPriority w:val="39"/>
    <w:unhideWhenUsed/>
    <w:rsid w:val="00A249C8"/>
    <w:pPr>
      <w:spacing w:before="240" w:after="0"/>
      <w:jc w:val="center"/>
    </w:pPr>
    <w:rPr>
      <w:rFonts w:ascii="Bookman Old Style" w:eastAsia="Times New Roman" w:hAnsi="Bookman Old Style" w:cs="Times New Roman"/>
      <w:b/>
      <w:noProof/>
      <w:szCs w:val="20"/>
    </w:rPr>
  </w:style>
  <w:style w:type="paragraph" w:styleId="NormalWeb">
    <w:name w:val="Normal (Web)"/>
    <w:aliases w:val="Normal (Web) Char,Normal (Web) Char Char,Normal (Web)1 Char,Normal (Web) Char Char Char Char Char,Normal (Web) Char Char Char Char,Normal (Web) Char Char Char,Normal (Web)1,webb"/>
    <w:basedOn w:val="Normal"/>
    <w:link w:val="NormalWebChar1"/>
    <w:uiPriority w:val="99"/>
    <w:unhideWhenUsed/>
    <w:qFormat/>
    <w:rsid w:val="001D2F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164A6"/>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FB7E94"/>
    <w:rPr>
      <w:b/>
      <w:bCs/>
    </w:rPr>
  </w:style>
  <w:style w:type="character" w:styleId="Emphasis">
    <w:name w:val="Emphasis"/>
    <w:basedOn w:val="DefaultParagraphFont"/>
    <w:uiPriority w:val="20"/>
    <w:qFormat/>
    <w:rsid w:val="00FB7E94"/>
    <w:rPr>
      <w:i/>
      <w:iCs/>
    </w:rPr>
  </w:style>
  <w:style w:type="paragraph" w:styleId="BodyText">
    <w:name w:val="Body Text"/>
    <w:basedOn w:val="Normal"/>
    <w:link w:val="BodyTextChar"/>
    <w:unhideWhenUsed/>
    <w:rsid w:val="009569C4"/>
    <w:pPr>
      <w:spacing w:after="120"/>
    </w:pPr>
  </w:style>
  <w:style w:type="character" w:customStyle="1" w:styleId="BodyTextChar">
    <w:name w:val="Body Text Char"/>
    <w:basedOn w:val="DefaultParagraphFont"/>
    <w:link w:val="BodyText"/>
    <w:rsid w:val="009569C4"/>
  </w:style>
  <w:style w:type="paragraph" w:styleId="BalloonText">
    <w:name w:val="Balloon Text"/>
    <w:basedOn w:val="Normal"/>
    <w:link w:val="BalloonTextChar"/>
    <w:uiPriority w:val="99"/>
    <w:semiHidden/>
    <w:unhideWhenUsed/>
    <w:rsid w:val="003C07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7F7"/>
    <w:rPr>
      <w:rFonts w:ascii="Tahoma" w:hAnsi="Tahoma" w:cs="Tahoma"/>
      <w:sz w:val="16"/>
      <w:szCs w:val="16"/>
    </w:rPr>
  </w:style>
  <w:style w:type="character" w:styleId="Hyperlink">
    <w:name w:val="Hyperlink"/>
    <w:basedOn w:val="DefaultParagraphFont"/>
    <w:uiPriority w:val="99"/>
    <w:unhideWhenUsed/>
    <w:rsid w:val="007F2079"/>
    <w:rPr>
      <w:color w:val="0000FF" w:themeColor="hyperlink"/>
      <w:u w:val="single"/>
    </w:rPr>
  </w:style>
  <w:style w:type="character" w:customStyle="1" w:styleId="NormalWebChar1">
    <w:name w:val="Normal (Web) Char1"/>
    <w:aliases w:val="Normal (Web) Char Char1,Normal (Web) Char Char Char1,Normal (Web)1 Char Char,Normal (Web) Char Char Char Char Char Char,Normal (Web) Char Char Char Char Char1,Normal (Web) Char Char Char Char1,Normal (Web)1 Char1,webb Char"/>
    <w:basedOn w:val="DefaultParagraphFont"/>
    <w:link w:val="NormalWeb"/>
    <w:uiPriority w:val="99"/>
    <w:rsid w:val="00A84306"/>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5057C8"/>
    <w:pPr>
      <w:widowControl w:val="0"/>
      <w:autoSpaceDE w:val="0"/>
      <w:autoSpaceDN w:val="0"/>
      <w:spacing w:after="0" w:line="240" w:lineRule="auto"/>
      <w:ind w:left="107"/>
    </w:pPr>
    <w:rPr>
      <w:rFonts w:ascii="Times New Roman" w:eastAsia="Times New Roman" w:hAnsi="Times New Roman" w:cs="Times New Roman"/>
    </w:rPr>
  </w:style>
  <w:style w:type="character" w:customStyle="1" w:styleId="Heading1Char">
    <w:name w:val="Heading 1 Char"/>
    <w:basedOn w:val="DefaultParagraphFont"/>
    <w:link w:val="Heading1"/>
    <w:uiPriority w:val="1"/>
    <w:rsid w:val="00E20520"/>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94844">
      <w:bodyDiv w:val="1"/>
      <w:marLeft w:val="0"/>
      <w:marRight w:val="0"/>
      <w:marTop w:val="0"/>
      <w:marBottom w:val="0"/>
      <w:divBdr>
        <w:top w:val="none" w:sz="0" w:space="0" w:color="auto"/>
        <w:left w:val="none" w:sz="0" w:space="0" w:color="auto"/>
        <w:bottom w:val="none" w:sz="0" w:space="0" w:color="auto"/>
        <w:right w:val="none" w:sz="0" w:space="0" w:color="auto"/>
      </w:divBdr>
    </w:div>
    <w:div w:id="198975209">
      <w:bodyDiv w:val="1"/>
      <w:marLeft w:val="0"/>
      <w:marRight w:val="0"/>
      <w:marTop w:val="0"/>
      <w:marBottom w:val="0"/>
      <w:divBdr>
        <w:top w:val="none" w:sz="0" w:space="0" w:color="auto"/>
        <w:left w:val="none" w:sz="0" w:space="0" w:color="auto"/>
        <w:bottom w:val="none" w:sz="0" w:space="0" w:color="auto"/>
        <w:right w:val="none" w:sz="0" w:space="0" w:color="auto"/>
      </w:divBdr>
      <w:divsChild>
        <w:div w:id="1041511879">
          <w:marLeft w:val="0"/>
          <w:marRight w:val="0"/>
          <w:marTop w:val="0"/>
          <w:marBottom w:val="0"/>
          <w:divBdr>
            <w:top w:val="none" w:sz="0" w:space="0" w:color="auto"/>
            <w:left w:val="none" w:sz="0" w:space="0" w:color="auto"/>
            <w:bottom w:val="none" w:sz="0" w:space="0" w:color="auto"/>
            <w:right w:val="none" w:sz="0" w:space="0" w:color="auto"/>
          </w:divBdr>
        </w:div>
        <w:div w:id="452213287">
          <w:marLeft w:val="0"/>
          <w:marRight w:val="0"/>
          <w:marTop w:val="0"/>
          <w:marBottom w:val="0"/>
          <w:divBdr>
            <w:top w:val="none" w:sz="0" w:space="0" w:color="auto"/>
            <w:left w:val="none" w:sz="0" w:space="0" w:color="auto"/>
            <w:bottom w:val="none" w:sz="0" w:space="0" w:color="auto"/>
            <w:right w:val="none" w:sz="0" w:space="0" w:color="auto"/>
          </w:divBdr>
        </w:div>
      </w:divsChild>
    </w:div>
    <w:div w:id="202906928">
      <w:bodyDiv w:val="1"/>
      <w:marLeft w:val="0"/>
      <w:marRight w:val="0"/>
      <w:marTop w:val="0"/>
      <w:marBottom w:val="0"/>
      <w:divBdr>
        <w:top w:val="none" w:sz="0" w:space="0" w:color="auto"/>
        <w:left w:val="none" w:sz="0" w:space="0" w:color="auto"/>
        <w:bottom w:val="none" w:sz="0" w:space="0" w:color="auto"/>
        <w:right w:val="none" w:sz="0" w:space="0" w:color="auto"/>
      </w:divBdr>
    </w:div>
    <w:div w:id="282078108">
      <w:bodyDiv w:val="1"/>
      <w:marLeft w:val="0"/>
      <w:marRight w:val="0"/>
      <w:marTop w:val="0"/>
      <w:marBottom w:val="0"/>
      <w:divBdr>
        <w:top w:val="none" w:sz="0" w:space="0" w:color="auto"/>
        <w:left w:val="none" w:sz="0" w:space="0" w:color="auto"/>
        <w:bottom w:val="none" w:sz="0" w:space="0" w:color="auto"/>
        <w:right w:val="none" w:sz="0" w:space="0" w:color="auto"/>
      </w:divBdr>
      <w:divsChild>
        <w:div w:id="1919248105">
          <w:marLeft w:val="0"/>
          <w:marRight w:val="0"/>
          <w:marTop w:val="0"/>
          <w:marBottom w:val="214"/>
          <w:divBdr>
            <w:top w:val="single" w:sz="6" w:space="0" w:color="DDDDDD"/>
            <w:left w:val="single" w:sz="6" w:space="0" w:color="DDDDDD"/>
            <w:bottom w:val="single" w:sz="6" w:space="0" w:color="DDDDDD"/>
            <w:right w:val="single" w:sz="6" w:space="0" w:color="DDDDDD"/>
          </w:divBdr>
        </w:div>
      </w:divsChild>
    </w:div>
    <w:div w:id="427703076">
      <w:bodyDiv w:val="1"/>
      <w:marLeft w:val="0"/>
      <w:marRight w:val="0"/>
      <w:marTop w:val="0"/>
      <w:marBottom w:val="0"/>
      <w:divBdr>
        <w:top w:val="none" w:sz="0" w:space="0" w:color="auto"/>
        <w:left w:val="none" w:sz="0" w:space="0" w:color="auto"/>
        <w:bottom w:val="none" w:sz="0" w:space="0" w:color="auto"/>
        <w:right w:val="none" w:sz="0" w:space="0" w:color="auto"/>
      </w:divBdr>
      <w:divsChild>
        <w:div w:id="1777363715">
          <w:marLeft w:val="0"/>
          <w:marRight w:val="0"/>
          <w:marTop w:val="0"/>
          <w:marBottom w:val="0"/>
          <w:divBdr>
            <w:top w:val="none" w:sz="0" w:space="0" w:color="auto"/>
            <w:left w:val="none" w:sz="0" w:space="0" w:color="auto"/>
            <w:bottom w:val="none" w:sz="0" w:space="0" w:color="auto"/>
            <w:right w:val="none" w:sz="0" w:space="0" w:color="auto"/>
          </w:divBdr>
        </w:div>
        <w:div w:id="158009968">
          <w:marLeft w:val="0"/>
          <w:marRight w:val="0"/>
          <w:marTop w:val="0"/>
          <w:marBottom w:val="0"/>
          <w:divBdr>
            <w:top w:val="none" w:sz="0" w:space="0" w:color="auto"/>
            <w:left w:val="none" w:sz="0" w:space="0" w:color="auto"/>
            <w:bottom w:val="none" w:sz="0" w:space="0" w:color="auto"/>
            <w:right w:val="none" w:sz="0" w:space="0" w:color="auto"/>
          </w:divBdr>
        </w:div>
        <w:div w:id="2002467607">
          <w:marLeft w:val="0"/>
          <w:marRight w:val="0"/>
          <w:marTop w:val="0"/>
          <w:marBottom w:val="0"/>
          <w:divBdr>
            <w:top w:val="none" w:sz="0" w:space="0" w:color="auto"/>
            <w:left w:val="none" w:sz="0" w:space="0" w:color="auto"/>
            <w:bottom w:val="none" w:sz="0" w:space="0" w:color="auto"/>
            <w:right w:val="none" w:sz="0" w:space="0" w:color="auto"/>
          </w:divBdr>
        </w:div>
        <w:div w:id="2012560900">
          <w:marLeft w:val="0"/>
          <w:marRight w:val="0"/>
          <w:marTop w:val="0"/>
          <w:marBottom w:val="0"/>
          <w:divBdr>
            <w:top w:val="none" w:sz="0" w:space="0" w:color="auto"/>
            <w:left w:val="none" w:sz="0" w:space="0" w:color="auto"/>
            <w:bottom w:val="none" w:sz="0" w:space="0" w:color="auto"/>
            <w:right w:val="none" w:sz="0" w:space="0" w:color="auto"/>
          </w:divBdr>
        </w:div>
        <w:div w:id="1025716861">
          <w:marLeft w:val="0"/>
          <w:marRight w:val="0"/>
          <w:marTop w:val="0"/>
          <w:marBottom w:val="0"/>
          <w:divBdr>
            <w:top w:val="none" w:sz="0" w:space="0" w:color="auto"/>
            <w:left w:val="none" w:sz="0" w:space="0" w:color="auto"/>
            <w:bottom w:val="none" w:sz="0" w:space="0" w:color="auto"/>
            <w:right w:val="none" w:sz="0" w:space="0" w:color="auto"/>
          </w:divBdr>
        </w:div>
        <w:div w:id="1926651487">
          <w:marLeft w:val="0"/>
          <w:marRight w:val="0"/>
          <w:marTop w:val="0"/>
          <w:marBottom w:val="0"/>
          <w:divBdr>
            <w:top w:val="none" w:sz="0" w:space="0" w:color="auto"/>
            <w:left w:val="none" w:sz="0" w:space="0" w:color="auto"/>
            <w:bottom w:val="none" w:sz="0" w:space="0" w:color="auto"/>
            <w:right w:val="none" w:sz="0" w:space="0" w:color="auto"/>
          </w:divBdr>
        </w:div>
        <w:div w:id="2051299127">
          <w:marLeft w:val="0"/>
          <w:marRight w:val="0"/>
          <w:marTop w:val="0"/>
          <w:marBottom w:val="0"/>
          <w:divBdr>
            <w:top w:val="none" w:sz="0" w:space="0" w:color="auto"/>
            <w:left w:val="none" w:sz="0" w:space="0" w:color="auto"/>
            <w:bottom w:val="none" w:sz="0" w:space="0" w:color="auto"/>
            <w:right w:val="none" w:sz="0" w:space="0" w:color="auto"/>
          </w:divBdr>
        </w:div>
        <w:div w:id="1797138646">
          <w:marLeft w:val="0"/>
          <w:marRight w:val="0"/>
          <w:marTop w:val="0"/>
          <w:marBottom w:val="0"/>
          <w:divBdr>
            <w:top w:val="none" w:sz="0" w:space="0" w:color="auto"/>
            <w:left w:val="none" w:sz="0" w:space="0" w:color="auto"/>
            <w:bottom w:val="none" w:sz="0" w:space="0" w:color="auto"/>
            <w:right w:val="none" w:sz="0" w:space="0" w:color="auto"/>
          </w:divBdr>
        </w:div>
        <w:div w:id="679553624">
          <w:marLeft w:val="0"/>
          <w:marRight w:val="0"/>
          <w:marTop w:val="0"/>
          <w:marBottom w:val="0"/>
          <w:divBdr>
            <w:top w:val="none" w:sz="0" w:space="0" w:color="auto"/>
            <w:left w:val="none" w:sz="0" w:space="0" w:color="auto"/>
            <w:bottom w:val="none" w:sz="0" w:space="0" w:color="auto"/>
            <w:right w:val="none" w:sz="0" w:space="0" w:color="auto"/>
          </w:divBdr>
        </w:div>
      </w:divsChild>
    </w:div>
    <w:div w:id="545022021">
      <w:bodyDiv w:val="1"/>
      <w:marLeft w:val="0"/>
      <w:marRight w:val="0"/>
      <w:marTop w:val="0"/>
      <w:marBottom w:val="0"/>
      <w:divBdr>
        <w:top w:val="none" w:sz="0" w:space="0" w:color="auto"/>
        <w:left w:val="none" w:sz="0" w:space="0" w:color="auto"/>
        <w:bottom w:val="none" w:sz="0" w:space="0" w:color="auto"/>
        <w:right w:val="none" w:sz="0" w:space="0" w:color="auto"/>
      </w:divBdr>
      <w:divsChild>
        <w:div w:id="1393625216">
          <w:marLeft w:val="0"/>
          <w:marRight w:val="0"/>
          <w:marTop w:val="0"/>
          <w:marBottom w:val="0"/>
          <w:divBdr>
            <w:top w:val="none" w:sz="0" w:space="0" w:color="auto"/>
            <w:left w:val="none" w:sz="0" w:space="0" w:color="auto"/>
            <w:bottom w:val="none" w:sz="0" w:space="0" w:color="auto"/>
            <w:right w:val="none" w:sz="0" w:space="0" w:color="auto"/>
          </w:divBdr>
        </w:div>
        <w:div w:id="335037919">
          <w:marLeft w:val="0"/>
          <w:marRight w:val="0"/>
          <w:marTop w:val="0"/>
          <w:marBottom w:val="0"/>
          <w:divBdr>
            <w:top w:val="none" w:sz="0" w:space="0" w:color="auto"/>
            <w:left w:val="none" w:sz="0" w:space="0" w:color="auto"/>
            <w:bottom w:val="none" w:sz="0" w:space="0" w:color="auto"/>
            <w:right w:val="none" w:sz="0" w:space="0" w:color="auto"/>
          </w:divBdr>
        </w:div>
        <w:div w:id="173229660">
          <w:marLeft w:val="0"/>
          <w:marRight w:val="0"/>
          <w:marTop w:val="0"/>
          <w:marBottom w:val="0"/>
          <w:divBdr>
            <w:top w:val="none" w:sz="0" w:space="0" w:color="auto"/>
            <w:left w:val="none" w:sz="0" w:space="0" w:color="auto"/>
            <w:bottom w:val="none" w:sz="0" w:space="0" w:color="auto"/>
            <w:right w:val="none" w:sz="0" w:space="0" w:color="auto"/>
          </w:divBdr>
        </w:div>
        <w:div w:id="1352606149">
          <w:marLeft w:val="0"/>
          <w:marRight w:val="0"/>
          <w:marTop w:val="0"/>
          <w:marBottom w:val="0"/>
          <w:divBdr>
            <w:top w:val="none" w:sz="0" w:space="0" w:color="auto"/>
            <w:left w:val="none" w:sz="0" w:space="0" w:color="auto"/>
            <w:bottom w:val="none" w:sz="0" w:space="0" w:color="auto"/>
            <w:right w:val="none" w:sz="0" w:space="0" w:color="auto"/>
          </w:divBdr>
        </w:div>
        <w:div w:id="440219951">
          <w:marLeft w:val="0"/>
          <w:marRight w:val="0"/>
          <w:marTop w:val="0"/>
          <w:marBottom w:val="0"/>
          <w:divBdr>
            <w:top w:val="none" w:sz="0" w:space="0" w:color="auto"/>
            <w:left w:val="none" w:sz="0" w:space="0" w:color="auto"/>
            <w:bottom w:val="none" w:sz="0" w:space="0" w:color="auto"/>
            <w:right w:val="none" w:sz="0" w:space="0" w:color="auto"/>
          </w:divBdr>
        </w:div>
        <w:div w:id="1361516307">
          <w:marLeft w:val="0"/>
          <w:marRight w:val="0"/>
          <w:marTop w:val="0"/>
          <w:marBottom w:val="0"/>
          <w:divBdr>
            <w:top w:val="none" w:sz="0" w:space="0" w:color="auto"/>
            <w:left w:val="none" w:sz="0" w:space="0" w:color="auto"/>
            <w:bottom w:val="none" w:sz="0" w:space="0" w:color="auto"/>
            <w:right w:val="none" w:sz="0" w:space="0" w:color="auto"/>
          </w:divBdr>
        </w:div>
        <w:div w:id="1235116936">
          <w:marLeft w:val="0"/>
          <w:marRight w:val="0"/>
          <w:marTop w:val="0"/>
          <w:marBottom w:val="0"/>
          <w:divBdr>
            <w:top w:val="none" w:sz="0" w:space="0" w:color="auto"/>
            <w:left w:val="none" w:sz="0" w:space="0" w:color="auto"/>
            <w:bottom w:val="none" w:sz="0" w:space="0" w:color="auto"/>
            <w:right w:val="none" w:sz="0" w:space="0" w:color="auto"/>
          </w:divBdr>
        </w:div>
        <w:div w:id="1248176">
          <w:marLeft w:val="0"/>
          <w:marRight w:val="0"/>
          <w:marTop w:val="0"/>
          <w:marBottom w:val="0"/>
          <w:divBdr>
            <w:top w:val="none" w:sz="0" w:space="0" w:color="auto"/>
            <w:left w:val="none" w:sz="0" w:space="0" w:color="auto"/>
            <w:bottom w:val="none" w:sz="0" w:space="0" w:color="auto"/>
            <w:right w:val="none" w:sz="0" w:space="0" w:color="auto"/>
          </w:divBdr>
        </w:div>
        <w:div w:id="1615552132">
          <w:marLeft w:val="0"/>
          <w:marRight w:val="0"/>
          <w:marTop w:val="0"/>
          <w:marBottom w:val="0"/>
          <w:divBdr>
            <w:top w:val="none" w:sz="0" w:space="0" w:color="auto"/>
            <w:left w:val="none" w:sz="0" w:space="0" w:color="auto"/>
            <w:bottom w:val="none" w:sz="0" w:space="0" w:color="auto"/>
            <w:right w:val="none" w:sz="0" w:space="0" w:color="auto"/>
          </w:divBdr>
        </w:div>
        <w:div w:id="179318755">
          <w:marLeft w:val="0"/>
          <w:marRight w:val="0"/>
          <w:marTop w:val="0"/>
          <w:marBottom w:val="0"/>
          <w:divBdr>
            <w:top w:val="none" w:sz="0" w:space="0" w:color="auto"/>
            <w:left w:val="none" w:sz="0" w:space="0" w:color="auto"/>
            <w:bottom w:val="none" w:sz="0" w:space="0" w:color="auto"/>
            <w:right w:val="none" w:sz="0" w:space="0" w:color="auto"/>
          </w:divBdr>
        </w:div>
        <w:div w:id="515195621">
          <w:marLeft w:val="0"/>
          <w:marRight w:val="0"/>
          <w:marTop w:val="0"/>
          <w:marBottom w:val="0"/>
          <w:divBdr>
            <w:top w:val="none" w:sz="0" w:space="0" w:color="auto"/>
            <w:left w:val="none" w:sz="0" w:space="0" w:color="auto"/>
            <w:bottom w:val="none" w:sz="0" w:space="0" w:color="auto"/>
            <w:right w:val="none" w:sz="0" w:space="0" w:color="auto"/>
          </w:divBdr>
        </w:div>
        <w:div w:id="1700085338">
          <w:marLeft w:val="0"/>
          <w:marRight w:val="0"/>
          <w:marTop w:val="0"/>
          <w:marBottom w:val="0"/>
          <w:divBdr>
            <w:top w:val="none" w:sz="0" w:space="0" w:color="auto"/>
            <w:left w:val="none" w:sz="0" w:space="0" w:color="auto"/>
            <w:bottom w:val="none" w:sz="0" w:space="0" w:color="auto"/>
            <w:right w:val="none" w:sz="0" w:space="0" w:color="auto"/>
          </w:divBdr>
        </w:div>
        <w:div w:id="171654132">
          <w:marLeft w:val="0"/>
          <w:marRight w:val="0"/>
          <w:marTop w:val="0"/>
          <w:marBottom w:val="0"/>
          <w:divBdr>
            <w:top w:val="none" w:sz="0" w:space="0" w:color="auto"/>
            <w:left w:val="none" w:sz="0" w:space="0" w:color="auto"/>
            <w:bottom w:val="none" w:sz="0" w:space="0" w:color="auto"/>
            <w:right w:val="none" w:sz="0" w:space="0" w:color="auto"/>
          </w:divBdr>
        </w:div>
        <w:div w:id="309287838">
          <w:marLeft w:val="0"/>
          <w:marRight w:val="0"/>
          <w:marTop w:val="0"/>
          <w:marBottom w:val="0"/>
          <w:divBdr>
            <w:top w:val="none" w:sz="0" w:space="0" w:color="auto"/>
            <w:left w:val="none" w:sz="0" w:space="0" w:color="auto"/>
            <w:bottom w:val="none" w:sz="0" w:space="0" w:color="auto"/>
            <w:right w:val="none" w:sz="0" w:space="0" w:color="auto"/>
          </w:divBdr>
        </w:div>
        <w:div w:id="1519389731">
          <w:marLeft w:val="0"/>
          <w:marRight w:val="0"/>
          <w:marTop w:val="0"/>
          <w:marBottom w:val="0"/>
          <w:divBdr>
            <w:top w:val="none" w:sz="0" w:space="0" w:color="auto"/>
            <w:left w:val="none" w:sz="0" w:space="0" w:color="auto"/>
            <w:bottom w:val="none" w:sz="0" w:space="0" w:color="auto"/>
            <w:right w:val="none" w:sz="0" w:space="0" w:color="auto"/>
          </w:divBdr>
        </w:div>
      </w:divsChild>
    </w:div>
    <w:div w:id="723798960">
      <w:bodyDiv w:val="1"/>
      <w:marLeft w:val="0"/>
      <w:marRight w:val="0"/>
      <w:marTop w:val="0"/>
      <w:marBottom w:val="0"/>
      <w:divBdr>
        <w:top w:val="none" w:sz="0" w:space="0" w:color="auto"/>
        <w:left w:val="none" w:sz="0" w:space="0" w:color="auto"/>
        <w:bottom w:val="none" w:sz="0" w:space="0" w:color="auto"/>
        <w:right w:val="none" w:sz="0" w:space="0" w:color="auto"/>
      </w:divBdr>
      <w:divsChild>
        <w:div w:id="847597578">
          <w:marLeft w:val="0"/>
          <w:marRight w:val="0"/>
          <w:marTop w:val="0"/>
          <w:marBottom w:val="214"/>
          <w:divBdr>
            <w:top w:val="single" w:sz="6" w:space="0" w:color="DDDDDD"/>
            <w:left w:val="single" w:sz="6" w:space="0" w:color="DDDDDD"/>
            <w:bottom w:val="single" w:sz="6" w:space="0" w:color="DDDDDD"/>
            <w:right w:val="single" w:sz="6" w:space="0" w:color="DDDDDD"/>
          </w:divBdr>
        </w:div>
      </w:divsChild>
    </w:div>
    <w:div w:id="725564403">
      <w:bodyDiv w:val="1"/>
      <w:marLeft w:val="0"/>
      <w:marRight w:val="0"/>
      <w:marTop w:val="0"/>
      <w:marBottom w:val="0"/>
      <w:divBdr>
        <w:top w:val="none" w:sz="0" w:space="0" w:color="auto"/>
        <w:left w:val="none" w:sz="0" w:space="0" w:color="auto"/>
        <w:bottom w:val="none" w:sz="0" w:space="0" w:color="auto"/>
        <w:right w:val="none" w:sz="0" w:space="0" w:color="auto"/>
      </w:divBdr>
    </w:div>
    <w:div w:id="779885079">
      <w:bodyDiv w:val="1"/>
      <w:marLeft w:val="0"/>
      <w:marRight w:val="0"/>
      <w:marTop w:val="0"/>
      <w:marBottom w:val="0"/>
      <w:divBdr>
        <w:top w:val="none" w:sz="0" w:space="0" w:color="auto"/>
        <w:left w:val="none" w:sz="0" w:space="0" w:color="auto"/>
        <w:bottom w:val="none" w:sz="0" w:space="0" w:color="auto"/>
        <w:right w:val="none" w:sz="0" w:space="0" w:color="auto"/>
      </w:divBdr>
    </w:div>
    <w:div w:id="877010017">
      <w:bodyDiv w:val="1"/>
      <w:marLeft w:val="0"/>
      <w:marRight w:val="0"/>
      <w:marTop w:val="0"/>
      <w:marBottom w:val="0"/>
      <w:divBdr>
        <w:top w:val="none" w:sz="0" w:space="0" w:color="auto"/>
        <w:left w:val="none" w:sz="0" w:space="0" w:color="auto"/>
        <w:bottom w:val="none" w:sz="0" w:space="0" w:color="auto"/>
        <w:right w:val="none" w:sz="0" w:space="0" w:color="auto"/>
      </w:divBdr>
    </w:div>
    <w:div w:id="929853926">
      <w:bodyDiv w:val="1"/>
      <w:marLeft w:val="0"/>
      <w:marRight w:val="0"/>
      <w:marTop w:val="0"/>
      <w:marBottom w:val="0"/>
      <w:divBdr>
        <w:top w:val="none" w:sz="0" w:space="0" w:color="auto"/>
        <w:left w:val="none" w:sz="0" w:space="0" w:color="auto"/>
        <w:bottom w:val="none" w:sz="0" w:space="0" w:color="auto"/>
        <w:right w:val="none" w:sz="0" w:space="0" w:color="auto"/>
      </w:divBdr>
      <w:divsChild>
        <w:div w:id="1492714187">
          <w:marLeft w:val="0"/>
          <w:marRight w:val="0"/>
          <w:marTop w:val="0"/>
          <w:marBottom w:val="214"/>
          <w:divBdr>
            <w:top w:val="single" w:sz="6" w:space="0" w:color="DDDDDD"/>
            <w:left w:val="single" w:sz="6" w:space="0" w:color="DDDDDD"/>
            <w:bottom w:val="single" w:sz="6" w:space="0" w:color="DDDDDD"/>
            <w:right w:val="single" w:sz="6" w:space="0" w:color="DDDDDD"/>
          </w:divBdr>
        </w:div>
      </w:divsChild>
    </w:div>
    <w:div w:id="946352098">
      <w:bodyDiv w:val="1"/>
      <w:marLeft w:val="0"/>
      <w:marRight w:val="0"/>
      <w:marTop w:val="0"/>
      <w:marBottom w:val="0"/>
      <w:divBdr>
        <w:top w:val="none" w:sz="0" w:space="0" w:color="auto"/>
        <w:left w:val="none" w:sz="0" w:space="0" w:color="auto"/>
        <w:bottom w:val="none" w:sz="0" w:space="0" w:color="auto"/>
        <w:right w:val="none" w:sz="0" w:space="0" w:color="auto"/>
      </w:divBdr>
    </w:div>
    <w:div w:id="1160925418">
      <w:bodyDiv w:val="1"/>
      <w:marLeft w:val="0"/>
      <w:marRight w:val="0"/>
      <w:marTop w:val="0"/>
      <w:marBottom w:val="0"/>
      <w:divBdr>
        <w:top w:val="none" w:sz="0" w:space="0" w:color="auto"/>
        <w:left w:val="none" w:sz="0" w:space="0" w:color="auto"/>
        <w:bottom w:val="none" w:sz="0" w:space="0" w:color="auto"/>
        <w:right w:val="none" w:sz="0" w:space="0" w:color="auto"/>
      </w:divBdr>
    </w:div>
    <w:div w:id="1193613733">
      <w:bodyDiv w:val="1"/>
      <w:marLeft w:val="0"/>
      <w:marRight w:val="0"/>
      <w:marTop w:val="0"/>
      <w:marBottom w:val="0"/>
      <w:divBdr>
        <w:top w:val="none" w:sz="0" w:space="0" w:color="auto"/>
        <w:left w:val="none" w:sz="0" w:space="0" w:color="auto"/>
        <w:bottom w:val="none" w:sz="0" w:space="0" w:color="auto"/>
        <w:right w:val="none" w:sz="0" w:space="0" w:color="auto"/>
      </w:divBdr>
    </w:div>
    <w:div w:id="1296718917">
      <w:bodyDiv w:val="1"/>
      <w:marLeft w:val="0"/>
      <w:marRight w:val="0"/>
      <w:marTop w:val="0"/>
      <w:marBottom w:val="0"/>
      <w:divBdr>
        <w:top w:val="none" w:sz="0" w:space="0" w:color="auto"/>
        <w:left w:val="none" w:sz="0" w:space="0" w:color="auto"/>
        <w:bottom w:val="none" w:sz="0" w:space="0" w:color="auto"/>
        <w:right w:val="none" w:sz="0" w:space="0" w:color="auto"/>
      </w:divBdr>
      <w:divsChild>
        <w:div w:id="1772238683">
          <w:marLeft w:val="0"/>
          <w:marRight w:val="0"/>
          <w:marTop w:val="0"/>
          <w:marBottom w:val="214"/>
          <w:divBdr>
            <w:top w:val="single" w:sz="6" w:space="0" w:color="DDDDDD"/>
            <w:left w:val="single" w:sz="6" w:space="0" w:color="DDDDDD"/>
            <w:bottom w:val="single" w:sz="6" w:space="0" w:color="DDDDDD"/>
            <w:right w:val="single" w:sz="6" w:space="0" w:color="DDDDDD"/>
          </w:divBdr>
        </w:div>
        <w:div w:id="609236921">
          <w:marLeft w:val="0"/>
          <w:marRight w:val="0"/>
          <w:marTop w:val="0"/>
          <w:marBottom w:val="214"/>
          <w:divBdr>
            <w:top w:val="single" w:sz="6" w:space="0" w:color="DDDDDD"/>
            <w:left w:val="single" w:sz="6" w:space="0" w:color="DDDDDD"/>
            <w:bottom w:val="single" w:sz="6" w:space="0" w:color="DDDDDD"/>
            <w:right w:val="single" w:sz="6" w:space="0" w:color="DDDDDD"/>
          </w:divBdr>
        </w:div>
        <w:div w:id="1809349402">
          <w:marLeft w:val="0"/>
          <w:marRight w:val="0"/>
          <w:marTop w:val="0"/>
          <w:marBottom w:val="214"/>
          <w:divBdr>
            <w:top w:val="single" w:sz="6" w:space="0" w:color="DDDDDD"/>
            <w:left w:val="single" w:sz="6" w:space="0" w:color="DDDDDD"/>
            <w:bottom w:val="single" w:sz="6" w:space="0" w:color="DDDDDD"/>
            <w:right w:val="single" w:sz="6" w:space="0" w:color="DDDDDD"/>
          </w:divBdr>
        </w:div>
      </w:divsChild>
    </w:div>
    <w:div w:id="1426262675">
      <w:bodyDiv w:val="1"/>
      <w:marLeft w:val="0"/>
      <w:marRight w:val="0"/>
      <w:marTop w:val="0"/>
      <w:marBottom w:val="0"/>
      <w:divBdr>
        <w:top w:val="none" w:sz="0" w:space="0" w:color="auto"/>
        <w:left w:val="none" w:sz="0" w:space="0" w:color="auto"/>
        <w:bottom w:val="none" w:sz="0" w:space="0" w:color="auto"/>
        <w:right w:val="none" w:sz="0" w:space="0" w:color="auto"/>
      </w:divBdr>
    </w:div>
    <w:div w:id="1563058630">
      <w:bodyDiv w:val="1"/>
      <w:marLeft w:val="0"/>
      <w:marRight w:val="0"/>
      <w:marTop w:val="0"/>
      <w:marBottom w:val="0"/>
      <w:divBdr>
        <w:top w:val="none" w:sz="0" w:space="0" w:color="auto"/>
        <w:left w:val="none" w:sz="0" w:space="0" w:color="auto"/>
        <w:bottom w:val="none" w:sz="0" w:space="0" w:color="auto"/>
        <w:right w:val="none" w:sz="0" w:space="0" w:color="auto"/>
      </w:divBdr>
    </w:div>
    <w:div w:id="1567255738">
      <w:bodyDiv w:val="1"/>
      <w:marLeft w:val="0"/>
      <w:marRight w:val="0"/>
      <w:marTop w:val="0"/>
      <w:marBottom w:val="0"/>
      <w:divBdr>
        <w:top w:val="none" w:sz="0" w:space="0" w:color="auto"/>
        <w:left w:val="none" w:sz="0" w:space="0" w:color="auto"/>
        <w:bottom w:val="none" w:sz="0" w:space="0" w:color="auto"/>
        <w:right w:val="none" w:sz="0" w:space="0" w:color="auto"/>
      </w:divBdr>
      <w:divsChild>
        <w:div w:id="572280857">
          <w:marLeft w:val="0"/>
          <w:marRight w:val="0"/>
          <w:marTop w:val="0"/>
          <w:marBottom w:val="0"/>
          <w:divBdr>
            <w:top w:val="none" w:sz="0" w:space="0" w:color="auto"/>
            <w:left w:val="none" w:sz="0" w:space="0" w:color="auto"/>
            <w:bottom w:val="none" w:sz="0" w:space="0" w:color="auto"/>
            <w:right w:val="none" w:sz="0" w:space="0" w:color="auto"/>
          </w:divBdr>
          <w:divsChild>
            <w:div w:id="1007175716">
              <w:marLeft w:val="0"/>
              <w:marRight w:val="0"/>
              <w:marTop w:val="0"/>
              <w:marBottom w:val="0"/>
              <w:divBdr>
                <w:top w:val="none" w:sz="0" w:space="0" w:color="auto"/>
                <w:left w:val="none" w:sz="0" w:space="0" w:color="auto"/>
                <w:bottom w:val="none" w:sz="0" w:space="0" w:color="auto"/>
                <w:right w:val="none" w:sz="0" w:space="0" w:color="auto"/>
              </w:divBdr>
            </w:div>
            <w:div w:id="673919772">
              <w:marLeft w:val="0"/>
              <w:marRight w:val="0"/>
              <w:marTop w:val="0"/>
              <w:marBottom w:val="0"/>
              <w:divBdr>
                <w:top w:val="none" w:sz="0" w:space="0" w:color="auto"/>
                <w:left w:val="none" w:sz="0" w:space="0" w:color="auto"/>
                <w:bottom w:val="none" w:sz="0" w:space="0" w:color="auto"/>
                <w:right w:val="none" w:sz="0" w:space="0" w:color="auto"/>
              </w:divBdr>
            </w:div>
            <w:div w:id="1241452528">
              <w:marLeft w:val="0"/>
              <w:marRight w:val="0"/>
              <w:marTop w:val="0"/>
              <w:marBottom w:val="0"/>
              <w:divBdr>
                <w:top w:val="none" w:sz="0" w:space="0" w:color="auto"/>
                <w:left w:val="none" w:sz="0" w:space="0" w:color="auto"/>
                <w:bottom w:val="none" w:sz="0" w:space="0" w:color="auto"/>
                <w:right w:val="none" w:sz="0" w:space="0" w:color="auto"/>
              </w:divBdr>
            </w:div>
            <w:div w:id="1715958024">
              <w:marLeft w:val="0"/>
              <w:marRight w:val="0"/>
              <w:marTop w:val="0"/>
              <w:marBottom w:val="0"/>
              <w:divBdr>
                <w:top w:val="none" w:sz="0" w:space="0" w:color="auto"/>
                <w:left w:val="none" w:sz="0" w:space="0" w:color="auto"/>
                <w:bottom w:val="none" w:sz="0" w:space="0" w:color="auto"/>
                <w:right w:val="none" w:sz="0" w:space="0" w:color="auto"/>
              </w:divBdr>
            </w:div>
            <w:div w:id="1830748567">
              <w:marLeft w:val="0"/>
              <w:marRight w:val="0"/>
              <w:marTop w:val="0"/>
              <w:marBottom w:val="0"/>
              <w:divBdr>
                <w:top w:val="none" w:sz="0" w:space="0" w:color="auto"/>
                <w:left w:val="none" w:sz="0" w:space="0" w:color="auto"/>
                <w:bottom w:val="none" w:sz="0" w:space="0" w:color="auto"/>
                <w:right w:val="none" w:sz="0" w:space="0" w:color="auto"/>
              </w:divBdr>
            </w:div>
            <w:div w:id="368186234">
              <w:marLeft w:val="0"/>
              <w:marRight w:val="0"/>
              <w:marTop w:val="0"/>
              <w:marBottom w:val="0"/>
              <w:divBdr>
                <w:top w:val="none" w:sz="0" w:space="0" w:color="auto"/>
                <w:left w:val="none" w:sz="0" w:space="0" w:color="auto"/>
                <w:bottom w:val="none" w:sz="0" w:space="0" w:color="auto"/>
                <w:right w:val="none" w:sz="0" w:space="0" w:color="auto"/>
              </w:divBdr>
            </w:div>
            <w:div w:id="1273125236">
              <w:marLeft w:val="0"/>
              <w:marRight w:val="0"/>
              <w:marTop w:val="0"/>
              <w:marBottom w:val="0"/>
              <w:divBdr>
                <w:top w:val="none" w:sz="0" w:space="0" w:color="auto"/>
                <w:left w:val="none" w:sz="0" w:space="0" w:color="auto"/>
                <w:bottom w:val="none" w:sz="0" w:space="0" w:color="auto"/>
                <w:right w:val="none" w:sz="0" w:space="0" w:color="auto"/>
              </w:divBdr>
            </w:div>
            <w:div w:id="1518470233">
              <w:marLeft w:val="0"/>
              <w:marRight w:val="0"/>
              <w:marTop w:val="0"/>
              <w:marBottom w:val="0"/>
              <w:divBdr>
                <w:top w:val="none" w:sz="0" w:space="0" w:color="auto"/>
                <w:left w:val="none" w:sz="0" w:space="0" w:color="auto"/>
                <w:bottom w:val="none" w:sz="0" w:space="0" w:color="auto"/>
                <w:right w:val="none" w:sz="0" w:space="0" w:color="auto"/>
              </w:divBdr>
            </w:div>
            <w:div w:id="1148279410">
              <w:marLeft w:val="0"/>
              <w:marRight w:val="0"/>
              <w:marTop w:val="0"/>
              <w:marBottom w:val="0"/>
              <w:divBdr>
                <w:top w:val="none" w:sz="0" w:space="0" w:color="auto"/>
                <w:left w:val="none" w:sz="0" w:space="0" w:color="auto"/>
                <w:bottom w:val="none" w:sz="0" w:space="0" w:color="auto"/>
                <w:right w:val="none" w:sz="0" w:space="0" w:color="auto"/>
              </w:divBdr>
            </w:div>
            <w:div w:id="1832865135">
              <w:marLeft w:val="0"/>
              <w:marRight w:val="0"/>
              <w:marTop w:val="0"/>
              <w:marBottom w:val="0"/>
              <w:divBdr>
                <w:top w:val="none" w:sz="0" w:space="0" w:color="auto"/>
                <w:left w:val="none" w:sz="0" w:space="0" w:color="auto"/>
                <w:bottom w:val="none" w:sz="0" w:space="0" w:color="auto"/>
                <w:right w:val="none" w:sz="0" w:space="0" w:color="auto"/>
              </w:divBdr>
            </w:div>
            <w:div w:id="1181775867">
              <w:marLeft w:val="0"/>
              <w:marRight w:val="0"/>
              <w:marTop w:val="0"/>
              <w:marBottom w:val="0"/>
              <w:divBdr>
                <w:top w:val="none" w:sz="0" w:space="0" w:color="auto"/>
                <w:left w:val="none" w:sz="0" w:space="0" w:color="auto"/>
                <w:bottom w:val="none" w:sz="0" w:space="0" w:color="auto"/>
                <w:right w:val="none" w:sz="0" w:space="0" w:color="auto"/>
              </w:divBdr>
            </w:div>
            <w:div w:id="171650991">
              <w:marLeft w:val="0"/>
              <w:marRight w:val="0"/>
              <w:marTop w:val="0"/>
              <w:marBottom w:val="0"/>
              <w:divBdr>
                <w:top w:val="none" w:sz="0" w:space="0" w:color="auto"/>
                <w:left w:val="none" w:sz="0" w:space="0" w:color="auto"/>
                <w:bottom w:val="none" w:sz="0" w:space="0" w:color="auto"/>
                <w:right w:val="none" w:sz="0" w:space="0" w:color="auto"/>
              </w:divBdr>
            </w:div>
            <w:div w:id="1870412018">
              <w:marLeft w:val="0"/>
              <w:marRight w:val="0"/>
              <w:marTop w:val="0"/>
              <w:marBottom w:val="0"/>
              <w:divBdr>
                <w:top w:val="none" w:sz="0" w:space="0" w:color="auto"/>
                <w:left w:val="none" w:sz="0" w:space="0" w:color="auto"/>
                <w:bottom w:val="none" w:sz="0" w:space="0" w:color="auto"/>
                <w:right w:val="none" w:sz="0" w:space="0" w:color="auto"/>
              </w:divBdr>
            </w:div>
            <w:div w:id="1155491294">
              <w:marLeft w:val="0"/>
              <w:marRight w:val="0"/>
              <w:marTop w:val="0"/>
              <w:marBottom w:val="0"/>
              <w:divBdr>
                <w:top w:val="none" w:sz="0" w:space="0" w:color="auto"/>
                <w:left w:val="none" w:sz="0" w:space="0" w:color="auto"/>
                <w:bottom w:val="none" w:sz="0" w:space="0" w:color="auto"/>
                <w:right w:val="none" w:sz="0" w:space="0" w:color="auto"/>
              </w:divBdr>
            </w:div>
            <w:div w:id="665472740">
              <w:marLeft w:val="0"/>
              <w:marRight w:val="0"/>
              <w:marTop w:val="0"/>
              <w:marBottom w:val="0"/>
              <w:divBdr>
                <w:top w:val="none" w:sz="0" w:space="0" w:color="auto"/>
                <w:left w:val="none" w:sz="0" w:space="0" w:color="auto"/>
                <w:bottom w:val="none" w:sz="0" w:space="0" w:color="auto"/>
                <w:right w:val="none" w:sz="0" w:space="0" w:color="auto"/>
              </w:divBdr>
            </w:div>
            <w:div w:id="504974442">
              <w:marLeft w:val="0"/>
              <w:marRight w:val="0"/>
              <w:marTop w:val="0"/>
              <w:marBottom w:val="0"/>
              <w:divBdr>
                <w:top w:val="none" w:sz="0" w:space="0" w:color="auto"/>
                <w:left w:val="none" w:sz="0" w:space="0" w:color="auto"/>
                <w:bottom w:val="none" w:sz="0" w:space="0" w:color="auto"/>
                <w:right w:val="none" w:sz="0" w:space="0" w:color="auto"/>
              </w:divBdr>
            </w:div>
            <w:div w:id="232543484">
              <w:marLeft w:val="0"/>
              <w:marRight w:val="0"/>
              <w:marTop w:val="0"/>
              <w:marBottom w:val="0"/>
              <w:divBdr>
                <w:top w:val="none" w:sz="0" w:space="0" w:color="auto"/>
                <w:left w:val="none" w:sz="0" w:space="0" w:color="auto"/>
                <w:bottom w:val="none" w:sz="0" w:space="0" w:color="auto"/>
                <w:right w:val="none" w:sz="0" w:space="0" w:color="auto"/>
              </w:divBdr>
            </w:div>
            <w:div w:id="1855804554">
              <w:marLeft w:val="0"/>
              <w:marRight w:val="0"/>
              <w:marTop w:val="0"/>
              <w:marBottom w:val="0"/>
              <w:divBdr>
                <w:top w:val="none" w:sz="0" w:space="0" w:color="auto"/>
                <w:left w:val="none" w:sz="0" w:space="0" w:color="auto"/>
                <w:bottom w:val="none" w:sz="0" w:space="0" w:color="auto"/>
                <w:right w:val="none" w:sz="0" w:space="0" w:color="auto"/>
              </w:divBdr>
            </w:div>
            <w:div w:id="1443838094">
              <w:marLeft w:val="0"/>
              <w:marRight w:val="0"/>
              <w:marTop w:val="0"/>
              <w:marBottom w:val="0"/>
              <w:divBdr>
                <w:top w:val="none" w:sz="0" w:space="0" w:color="auto"/>
                <w:left w:val="none" w:sz="0" w:space="0" w:color="auto"/>
                <w:bottom w:val="none" w:sz="0" w:space="0" w:color="auto"/>
                <w:right w:val="none" w:sz="0" w:space="0" w:color="auto"/>
              </w:divBdr>
            </w:div>
            <w:div w:id="796684793">
              <w:marLeft w:val="0"/>
              <w:marRight w:val="0"/>
              <w:marTop w:val="0"/>
              <w:marBottom w:val="0"/>
              <w:divBdr>
                <w:top w:val="none" w:sz="0" w:space="0" w:color="auto"/>
                <w:left w:val="none" w:sz="0" w:space="0" w:color="auto"/>
                <w:bottom w:val="none" w:sz="0" w:space="0" w:color="auto"/>
                <w:right w:val="none" w:sz="0" w:space="0" w:color="auto"/>
              </w:divBdr>
            </w:div>
            <w:div w:id="2002805485">
              <w:marLeft w:val="0"/>
              <w:marRight w:val="0"/>
              <w:marTop w:val="0"/>
              <w:marBottom w:val="0"/>
              <w:divBdr>
                <w:top w:val="none" w:sz="0" w:space="0" w:color="auto"/>
                <w:left w:val="none" w:sz="0" w:space="0" w:color="auto"/>
                <w:bottom w:val="none" w:sz="0" w:space="0" w:color="auto"/>
                <w:right w:val="none" w:sz="0" w:space="0" w:color="auto"/>
              </w:divBdr>
            </w:div>
            <w:div w:id="1449203674">
              <w:marLeft w:val="0"/>
              <w:marRight w:val="0"/>
              <w:marTop w:val="0"/>
              <w:marBottom w:val="0"/>
              <w:divBdr>
                <w:top w:val="none" w:sz="0" w:space="0" w:color="auto"/>
                <w:left w:val="none" w:sz="0" w:space="0" w:color="auto"/>
                <w:bottom w:val="none" w:sz="0" w:space="0" w:color="auto"/>
                <w:right w:val="none" w:sz="0" w:space="0" w:color="auto"/>
              </w:divBdr>
            </w:div>
            <w:div w:id="609316690">
              <w:marLeft w:val="0"/>
              <w:marRight w:val="0"/>
              <w:marTop w:val="0"/>
              <w:marBottom w:val="0"/>
              <w:divBdr>
                <w:top w:val="none" w:sz="0" w:space="0" w:color="auto"/>
                <w:left w:val="none" w:sz="0" w:space="0" w:color="auto"/>
                <w:bottom w:val="none" w:sz="0" w:space="0" w:color="auto"/>
                <w:right w:val="none" w:sz="0" w:space="0" w:color="auto"/>
              </w:divBdr>
            </w:div>
            <w:div w:id="893585195">
              <w:marLeft w:val="0"/>
              <w:marRight w:val="0"/>
              <w:marTop w:val="0"/>
              <w:marBottom w:val="0"/>
              <w:divBdr>
                <w:top w:val="none" w:sz="0" w:space="0" w:color="auto"/>
                <w:left w:val="none" w:sz="0" w:space="0" w:color="auto"/>
                <w:bottom w:val="none" w:sz="0" w:space="0" w:color="auto"/>
                <w:right w:val="none" w:sz="0" w:space="0" w:color="auto"/>
              </w:divBdr>
            </w:div>
            <w:div w:id="2091152449">
              <w:marLeft w:val="0"/>
              <w:marRight w:val="0"/>
              <w:marTop w:val="0"/>
              <w:marBottom w:val="0"/>
              <w:divBdr>
                <w:top w:val="none" w:sz="0" w:space="0" w:color="auto"/>
                <w:left w:val="none" w:sz="0" w:space="0" w:color="auto"/>
                <w:bottom w:val="none" w:sz="0" w:space="0" w:color="auto"/>
                <w:right w:val="none" w:sz="0" w:space="0" w:color="auto"/>
              </w:divBdr>
            </w:div>
            <w:div w:id="2112554295">
              <w:marLeft w:val="0"/>
              <w:marRight w:val="0"/>
              <w:marTop w:val="0"/>
              <w:marBottom w:val="0"/>
              <w:divBdr>
                <w:top w:val="none" w:sz="0" w:space="0" w:color="auto"/>
                <w:left w:val="none" w:sz="0" w:space="0" w:color="auto"/>
                <w:bottom w:val="none" w:sz="0" w:space="0" w:color="auto"/>
                <w:right w:val="none" w:sz="0" w:space="0" w:color="auto"/>
              </w:divBdr>
            </w:div>
            <w:div w:id="704258204">
              <w:marLeft w:val="0"/>
              <w:marRight w:val="0"/>
              <w:marTop w:val="0"/>
              <w:marBottom w:val="0"/>
              <w:divBdr>
                <w:top w:val="none" w:sz="0" w:space="0" w:color="auto"/>
                <w:left w:val="none" w:sz="0" w:space="0" w:color="auto"/>
                <w:bottom w:val="none" w:sz="0" w:space="0" w:color="auto"/>
                <w:right w:val="none" w:sz="0" w:space="0" w:color="auto"/>
              </w:divBdr>
            </w:div>
            <w:div w:id="239215060">
              <w:marLeft w:val="0"/>
              <w:marRight w:val="0"/>
              <w:marTop w:val="0"/>
              <w:marBottom w:val="0"/>
              <w:divBdr>
                <w:top w:val="none" w:sz="0" w:space="0" w:color="auto"/>
                <w:left w:val="none" w:sz="0" w:space="0" w:color="auto"/>
                <w:bottom w:val="none" w:sz="0" w:space="0" w:color="auto"/>
                <w:right w:val="none" w:sz="0" w:space="0" w:color="auto"/>
              </w:divBdr>
            </w:div>
            <w:div w:id="1588885236">
              <w:marLeft w:val="0"/>
              <w:marRight w:val="0"/>
              <w:marTop w:val="0"/>
              <w:marBottom w:val="0"/>
              <w:divBdr>
                <w:top w:val="none" w:sz="0" w:space="0" w:color="auto"/>
                <w:left w:val="none" w:sz="0" w:space="0" w:color="auto"/>
                <w:bottom w:val="none" w:sz="0" w:space="0" w:color="auto"/>
                <w:right w:val="none" w:sz="0" w:space="0" w:color="auto"/>
              </w:divBdr>
            </w:div>
            <w:div w:id="129397557">
              <w:marLeft w:val="0"/>
              <w:marRight w:val="0"/>
              <w:marTop w:val="0"/>
              <w:marBottom w:val="0"/>
              <w:divBdr>
                <w:top w:val="none" w:sz="0" w:space="0" w:color="auto"/>
                <w:left w:val="none" w:sz="0" w:space="0" w:color="auto"/>
                <w:bottom w:val="none" w:sz="0" w:space="0" w:color="auto"/>
                <w:right w:val="none" w:sz="0" w:space="0" w:color="auto"/>
              </w:divBdr>
            </w:div>
            <w:div w:id="1639605871">
              <w:marLeft w:val="0"/>
              <w:marRight w:val="0"/>
              <w:marTop w:val="0"/>
              <w:marBottom w:val="0"/>
              <w:divBdr>
                <w:top w:val="none" w:sz="0" w:space="0" w:color="auto"/>
                <w:left w:val="none" w:sz="0" w:space="0" w:color="auto"/>
                <w:bottom w:val="none" w:sz="0" w:space="0" w:color="auto"/>
                <w:right w:val="none" w:sz="0" w:space="0" w:color="auto"/>
              </w:divBdr>
            </w:div>
            <w:div w:id="1430346216">
              <w:marLeft w:val="0"/>
              <w:marRight w:val="0"/>
              <w:marTop w:val="0"/>
              <w:marBottom w:val="0"/>
              <w:divBdr>
                <w:top w:val="none" w:sz="0" w:space="0" w:color="auto"/>
                <w:left w:val="none" w:sz="0" w:space="0" w:color="auto"/>
                <w:bottom w:val="none" w:sz="0" w:space="0" w:color="auto"/>
                <w:right w:val="none" w:sz="0" w:space="0" w:color="auto"/>
              </w:divBdr>
            </w:div>
            <w:div w:id="713962858">
              <w:marLeft w:val="0"/>
              <w:marRight w:val="0"/>
              <w:marTop w:val="0"/>
              <w:marBottom w:val="0"/>
              <w:divBdr>
                <w:top w:val="none" w:sz="0" w:space="0" w:color="auto"/>
                <w:left w:val="none" w:sz="0" w:space="0" w:color="auto"/>
                <w:bottom w:val="none" w:sz="0" w:space="0" w:color="auto"/>
                <w:right w:val="none" w:sz="0" w:space="0" w:color="auto"/>
              </w:divBdr>
            </w:div>
            <w:div w:id="1306472431">
              <w:marLeft w:val="0"/>
              <w:marRight w:val="0"/>
              <w:marTop w:val="0"/>
              <w:marBottom w:val="0"/>
              <w:divBdr>
                <w:top w:val="none" w:sz="0" w:space="0" w:color="auto"/>
                <w:left w:val="none" w:sz="0" w:space="0" w:color="auto"/>
                <w:bottom w:val="none" w:sz="0" w:space="0" w:color="auto"/>
                <w:right w:val="none" w:sz="0" w:space="0" w:color="auto"/>
              </w:divBdr>
            </w:div>
            <w:div w:id="1895238315">
              <w:marLeft w:val="0"/>
              <w:marRight w:val="0"/>
              <w:marTop w:val="0"/>
              <w:marBottom w:val="0"/>
              <w:divBdr>
                <w:top w:val="none" w:sz="0" w:space="0" w:color="auto"/>
                <w:left w:val="none" w:sz="0" w:space="0" w:color="auto"/>
                <w:bottom w:val="none" w:sz="0" w:space="0" w:color="auto"/>
                <w:right w:val="none" w:sz="0" w:space="0" w:color="auto"/>
              </w:divBdr>
            </w:div>
            <w:div w:id="1603566734">
              <w:marLeft w:val="0"/>
              <w:marRight w:val="0"/>
              <w:marTop w:val="0"/>
              <w:marBottom w:val="0"/>
              <w:divBdr>
                <w:top w:val="none" w:sz="0" w:space="0" w:color="auto"/>
                <w:left w:val="none" w:sz="0" w:space="0" w:color="auto"/>
                <w:bottom w:val="none" w:sz="0" w:space="0" w:color="auto"/>
                <w:right w:val="none" w:sz="0" w:space="0" w:color="auto"/>
              </w:divBdr>
            </w:div>
            <w:div w:id="163665583">
              <w:marLeft w:val="0"/>
              <w:marRight w:val="0"/>
              <w:marTop w:val="0"/>
              <w:marBottom w:val="0"/>
              <w:divBdr>
                <w:top w:val="none" w:sz="0" w:space="0" w:color="auto"/>
                <w:left w:val="none" w:sz="0" w:space="0" w:color="auto"/>
                <w:bottom w:val="none" w:sz="0" w:space="0" w:color="auto"/>
                <w:right w:val="none" w:sz="0" w:space="0" w:color="auto"/>
              </w:divBdr>
            </w:div>
            <w:div w:id="653795398">
              <w:marLeft w:val="0"/>
              <w:marRight w:val="0"/>
              <w:marTop w:val="0"/>
              <w:marBottom w:val="0"/>
              <w:divBdr>
                <w:top w:val="none" w:sz="0" w:space="0" w:color="auto"/>
                <w:left w:val="none" w:sz="0" w:space="0" w:color="auto"/>
                <w:bottom w:val="none" w:sz="0" w:space="0" w:color="auto"/>
                <w:right w:val="none" w:sz="0" w:space="0" w:color="auto"/>
              </w:divBdr>
            </w:div>
            <w:div w:id="570164238">
              <w:marLeft w:val="0"/>
              <w:marRight w:val="0"/>
              <w:marTop w:val="0"/>
              <w:marBottom w:val="0"/>
              <w:divBdr>
                <w:top w:val="none" w:sz="0" w:space="0" w:color="auto"/>
                <w:left w:val="none" w:sz="0" w:space="0" w:color="auto"/>
                <w:bottom w:val="none" w:sz="0" w:space="0" w:color="auto"/>
                <w:right w:val="none" w:sz="0" w:space="0" w:color="auto"/>
              </w:divBdr>
            </w:div>
            <w:div w:id="624893416">
              <w:marLeft w:val="0"/>
              <w:marRight w:val="0"/>
              <w:marTop w:val="0"/>
              <w:marBottom w:val="0"/>
              <w:divBdr>
                <w:top w:val="none" w:sz="0" w:space="0" w:color="auto"/>
                <w:left w:val="none" w:sz="0" w:space="0" w:color="auto"/>
                <w:bottom w:val="none" w:sz="0" w:space="0" w:color="auto"/>
                <w:right w:val="none" w:sz="0" w:space="0" w:color="auto"/>
              </w:divBdr>
            </w:div>
            <w:div w:id="1261992136">
              <w:marLeft w:val="0"/>
              <w:marRight w:val="0"/>
              <w:marTop w:val="0"/>
              <w:marBottom w:val="0"/>
              <w:divBdr>
                <w:top w:val="none" w:sz="0" w:space="0" w:color="auto"/>
                <w:left w:val="none" w:sz="0" w:space="0" w:color="auto"/>
                <w:bottom w:val="none" w:sz="0" w:space="0" w:color="auto"/>
                <w:right w:val="none" w:sz="0" w:space="0" w:color="auto"/>
              </w:divBdr>
            </w:div>
            <w:div w:id="1025447055">
              <w:marLeft w:val="0"/>
              <w:marRight w:val="0"/>
              <w:marTop w:val="0"/>
              <w:marBottom w:val="0"/>
              <w:divBdr>
                <w:top w:val="none" w:sz="0" w:space="0" w:color="auto"/>
                <w:left w:val="none" w:sz="0" w:space="0" w:color="auto"/>
                <w:bottom w:val="none" w:sz="0" w:space="0" w:color="auto"/>
                <w:right w:val="none" w:sz="0" w:space="0" w:color="auto"/>
              </w:divBdr>
            </w:div>
            <w:div w:id="1005480372">
              <w:marLeft w:val="0"/>
              <w:marRight w:val="0"/>
              <w:marTop w:val="0"/>
              <w:marBottom w:val="0"/>
              <w:divBdr>
                <w:top w:val="none" w:sz="0" w:space="0" w:color="auto"/>
                <w:left w:val="none" w:sz="0" w:space="0" w:color="auto"/>
                <w:bottom w:val="none" w:sz="0" w:space="0" w:color="auto"/>
                <w:right w:val="none" w:sz="0" w:space="0" w:color="auto"/>
              </w:divBdr>
            </w:div>
            <w:div w:id="927811964">
              <w:marLeft w:val="0"/>
              <w:marRight w:val="0"/>
              <w:marTop w:val="0"/>
              <w:marBottom w:val="0"/>
              <w:divBdr>
                <w:top w:val="none" w:sz="0" w:space="0" w:color="auto"/>
                <w:left w:val="none" w:sz="0" w:space="0" w:color="auto"/>
                <w:bottom w:val="none" w:sz="0" w:space="0" w:color="auto"/>
                <w:right w:val="none" w:sz="0" w:space="0" w:color="auto"/>
              </w:divBdr>
            </w:div>
            <w:div w:id="1191917031">
              <w:marLeft w:val="0"/>
              <w:marRight w:val="0"/>
              <w:marTop w:val="0"/>
              <w:marBottom w:val="0"/>
              <w:divBdr>
                <w:top w:val="none" w:sz="0" w:space="0" w:color="auto"/>
                <w:left w:val="none" w:sz="0" w:space="0" w:color="auto"/>
                <w:bottom w:val="none" w:sz="0" w:space="0" w:color="auto"/>
                <w:right w:val="none" w:sz="0" w:space="0" w:color="auto"/>
              </w:divBdr>
            </w:div>
            <w:div w:id="2131388334">
              <w:marLeft w:val="0"/>
              <w:marRight w:val="0"/>
              <w:marTop w:val="0"/>
              <w:marBottom w:val="0"/>
              <w:divBdr>
                <w:top w:val="none" w:sz="0" w:space="0" w:color="auto"/>
                <w:left w:val="none" w:sz="0" w:space="0" w:color="auto"/>
                <w:bottom w:val="none" w:sz="0" w:space="0" w:color="auto"/>
                <w:right w:val="none" w:sz="0" w:space="0" w:color="auto"/>
              </w:divBdr>
            </w:div>
            <w:div w:id="910652694">
              <w:marLeft w:val="0"/>
              <w:marRight w:val="0"/>
              <w:marTop w:val="0"/>
              <w:marBottom w:val="0"/>
              <w:divBdr>
                <w:top w:val="none" w:sz="0" w:space="0" w:color="auto"/>
                <w:left w:val="none" w:sz="0" w:space="0" w:color="auto"/>
                <w:bottom w:val="none" w:sz="0" w:space="0" w:color="auto"/>
                <w:right w:val="none" w:sz="0" w:space="0" w:color="auto"/>
              </w:divBdr>
            </w:div>
            <w:div w:id="131557609">
              <w:marLeft w:val="0"/>
              <w:marRight w:val="0"/>
              <w:marTop w:val="0"/>
              <w:marBottom w:val="0"/>
              <w:divBdr>
                <w:top w:val="none" w:sz="0" w:space="0" w:color="auto"/>
                <w:left w:val="none" w:sz="0" w:space="0" w:color="auto"/>
                <w:bottom w:val="none" w:sz="0" w:space="0" w:color="auto"/>
                <w:right w:val="none" w:sz="0" w:space="0" w:color="auto"/>
              </w:divBdr>
            </w:div>
            <w:div w:id="1482035680">
              <w:marLeft w:val="0"/>
              <w:marRight w:val="0"/>
              <w:marTop w:val="0"/>
              <w:marBottom w:val="0"/>
              <w:divBdr>
                <w:top w:val="none" w:sz="0" w:space="0" w:color="auto"/>
                <w:left w:val="none" w:sz="0" w:space="0" w:color="auto"/>
                <w:bottom w:val="none" w:sz="0" w:space="0" w:color="auto"/>
                <w:right w:val="none" w:sz="0" w:space="0" w:color="auto"/>
              </w:divBdr>
            </w:div>
            <w:div w:id="1265843137">
              <w:marLeft w:val="0"/>
              <w:marRight w:val="0"/>
              <w:marTop w:val="0"/>
              <w:marBottom w:val="0"/>
              <w:divBdr>
                <w:top w:val="none" w:sz="0" w:space="0" w:color="auto"/>
                <w:left w:val="none" w:sz="0" w:space="0" w:color="auto"/>
                <w:bottom w:val="none" w:sz="0" w:space="0" w:color="auto"/>
                <w:right w:val="none" w:sz="0" w:space="0" w:color="auto"/>
              </w:divBdr>
            </w:div>
            <w:div w:id="2074308107">
              <w:marLeft w:val="0"/>
              <w:marRight w:val="0"/>
              <w:marTop w:val="0"/>
              <w:marBottom w:val="0"/>
              <w:divBdr>
                <w:top w:val="none" w:sz="0" w:space="0" w:color="auto"/>
                <w:left w:val="none" w:sz="0" w:space="0" w:color="auto"/>
                <w:bottom w:val="none" w:sz="0" w:space="0" w:color="auto"/>
                <w:right w:val="none" w:sz="0" w:space="0" w:color="auto"/>
              </w:divBdr>
            </w:div>
            <w:div w:id="1183470912">
              <w:marLeft w:val="0"/>
              <w:marRight w:val="0"/>
              <w:marTop w:val="0"/>
              <w:marBottom w:val="0"/>
              <w:divBdr>
                <w:top w:val="none" w:sz="0" w:space="0" w:color="auto"/>
                <w:left w:val="none" w:sz="0" w:space="0" w:color="auto"/>
                <w:bottom w:val="none" w:sz="0" w:space="0" w:color="auto"/>
                <w:right w:val="none" w:sz="0" w:space="0" w:color="auto"/>
              </w:divBdr>
            </w:div>
            <w:div w:id="300035448">
              <w:marLeft w:val="0"/>
              <w:marRight w:val="0"/>
              <w:marTop w:val="0"/>
              <w:marBottom w:val="0"/>
              <w:divBdr>
                <w:top w:val="none" w:sz="0" w:space="0" w:color="auto"/>
                <w:left w:val="none" w:sz="0" w:space="0" w:color="auto"/>
                <w:bottom w:val="none" w:sz="0" w:space="0" w:color="auto"/>
                <w:right w:val="none" w:sz="0" w:space="0" w:color="auto"/>
              </w:divBdr>
            </w:div>
            <w:div w:id="1837646409">
              <w:marLeft w:val="0"/>
              <w:marRight w:val="0"/>
              <w:marTop w:val="0"/>
              <w:marBottom w:val="0"/>
              <w:divBdr>
                <w:top w:val="none" w:sz="0" w:space="0" w:color="auto"/>
                <w:left w:val="none" w:sz="0" w:space="0" w:color="auto"/>
                <w:bottom w:val="none" w:sz="0" w:space="0" w:color="auto"/>
                <w:right w:val="none" w:sz="0" w:space="0" w:color="auto"/>
              </w:divBdr>
            </w:div>
            <w:div w:id="244342704">
              <w:marLeft w:val="0"/>
              <w:marRight w:val="0"/>
              <w:marTop w:val="0"/>
              <w:marBottom w:val="0"/>
              <w:divBdr>
                <w:top w:val="none" w:sz="0" w:space="0" w:color="auto"/>
                <w:left w:val="none" w:sz="0" w:space="0" w:color="auto"/>
                <w:bottom w:val="none" w:sz="0" w:space="0" w:color="auto"/>
                <w:right w:val="none" w:sz="0" w:space="0" w:color="auto"/>
              </w:divBdr>
            </w:div>
            <w:div w:id="408506984">
              <w:marLeft w:val="0"/>
              <w:marRight w:val="0"/>
              <w:marTop w:val="0"/>
              <w:marBottom w:val="0"/>
              <w:divBdr>
                <w:top w:val="none" w:sz="0" w:space="0" w:color="auto"/>
                <w:left w:val="none" w:sz="0" w:space="0" w:color="auto"/>
                <w:bottom w:val="none" w:sz="0" w:space="0" w:color="auto"/>
                <w:right w:val="none" w:sz="0" w:space="0" w:color="auto"/>
              </w:divBdr>
            </w:div>
            <w:div w:id="2061241996">
              <w:marLeft w:val="0"/>
              <w:marRight w:val="0"/>
              <w:marTop w:val="0"/>
              <w:marBottom w:val="0"/>
              <w:divBdr>
                <w:top w:val="none" w:sz="0" w:space="0" w:color="auto"/>
                <w:left w:val="none" w:sz="0" w:space="0" w:color="auto"/>
                <w:bottom w:val="none" w:sz="0" w:space="0" w:color="auto"/>
                <w:right w:val="none" w:sz="0" w:space="0" w:color="auto"/>
              </w:divBdr>
            </w:div>
            <w:div w:id="518129581">
              <w:marLeft w:val="0"/>
              <w:marRight w:val="0"/>
              <w:marTop w:val="0"/>
              <w:marBottom w:val="0"/>
              <w:divBdr>
                <w:top w:val="none" w:sz="0" w:space="0" w:color="auto"/>
                <w:left w:val="none" w:sz="0" w:space="0" w:color="auto"/>
                <w:bottom w:val="none" w:sz="0" w:space="0" w:color="auto"/>
                <w:right w:val="none" w:sz="0" w:space="0" w:color="auto"/>
              </w:divBdr>
            </w:div>
            <w:div w:id="2132506133">
              <w:marLeft w:val="0"/>
              <w:marRight w:val="0"/>
              <w:marTop w:val="0"/>
              <w:marBottom w:val="0"/>
              <w:divBdr>
                <w:top w:val="none" w:sz="0" w:space="0" w:color="auto"/>
                <w:left w:val="none" w:sz="0" w:space="0" w:color="auto"/>
                <w:bottom w:val="none" w:sz="0" w:space="0" w:color="auto"/>
                <w:right w:val="none" w:sz="0" w:space="0" w:color="auto"/>
              </w:divBdr>
            </w:div>
            <w:div w:id="831021636">
              <w:marLeft w:val="0"/>
              <w:marRight w:val="0"/>
              <w:marTop w:val="0"/>
              <w:marBottom w:val="0"/>
              <w:divBdr>
                <w:top w:val="none" w:sz="0" w:space="0" w:color="auto"/>
                <w:left w:val="none" w:sz="0" w:space="0" w:color="auto"/>
                <w:bottom w:val="none" w:sz="0" w:space="0" w:color="auto"/>
                <w:right w:val="none" w:sz="0" w:space="0" w:color="auto"/>
              </w:divBdr>
            </w:div>
            <w:div w:id="1606426794">
              <w:marLeft w:val="0"/>
              <w:marRight w:val="0"/>
              <w:marTop w:val="0"/>
              <w:marBottom w:val="0"/>
              <w:divBdr>
                <w:top w:val="none" w:sz="0" w:space="0" w:color="auto"/>
                <w:left w:val="none" w:sz="0" w:space="0" w:color="auto"/>
                <w:bottom w:val="none" w:sz="0" w:space="0" w:color="auto"/>
                <w:right w:val="none" w:sz="0" w:space="0" w:color="auto"/>
              </w:divBdr>
            </w:div>
            <w:div w:id="792282977">
              <w:marLeft w:val="0"/>
              <w:marRight w:val="0"/>
              <w:marTop w:val="0"/>
              <w:marBottom w:val="0"/>
              <w:divBdr>
                <w:top w:val="none" w:sz="0" w:space="0" w:color="auto"/>
                <w:left w:val="none" w:sz="0" w:space="0" w:color="auto"/>
                <w:bottom w:val="none" w:sz="0" w:space="0" w:color="auto"/>
                <w:right w:val="none" w:sz="0" w:space="0" w:color="auto"/>
              </w:divBdr>
            </w:div>
            <w:div w:id="1869250264">
              <w:marLeft w:val="0"/>
              <w:marRight w:val="0"/>
              <w:marTop w:val="0"/>
              <w:marBottom w:val="0"/>
              <w:divBdr>
                <w:top w:val="none" w:sz="0" w:space="0" w:color="auto"/>
                <w:left w:val="none" w:sz="0" w:space="0" w:color="auto"/>
                <w:bottom w:val="none" w:sz="0" w:space="0" w:color="auto"/>
                <w:right w:val="none" w:sz="0" w:space="0" w:color="auto"/>
              </w:divBdr>
            </w:div>
            <w:div w:id="1659963970">
              <w:marLeft w:val="0"/>
              <w:marRight w:val="0"/>
              <w:marTop w:val="0"/>
              <w:marBottom w:val="0"/>
              <w:divBdr>
                <w:top w:val="none" w:sz="0" w:space="0" w:color="auto"/>
                <w:left w:val="none" w:sz="0" w:space="0" w:color="auto"/>
                <w:bottom w:val="none" w:sz="0" w:space="0" w:color="auto"/>
                <w:right w:val="none" w:sz="0" w:space="0" w:color="auto"/>
              </w:divBdr>
            </w:div>
            <w:div w:id="575743204">
              <w:marLeft w:val="0"/>
              <w:marRight w:val="0"/>
              <w:marTop w:val="0"/>
              <w:marBottom w:val="0"/>
              <w:divBdr>
                <w:top w:val="none" w:sz="0" w:space="0" w:color="auto"/>
                <w:left w:val="none" w:sz="0" w:space="0" w:color="auto"/>
                <w:bottom w:val="none" w:sz="0" w:space="0" w:color="auto"/>
                <w:right w:val="none" w:sz="0" w:space="0" w:color="auto"/>
              </w:divBdr>
            </w:div>
            <w:div w:id="1411926520">
              <w:marLeft w:val="0"/>
              <w:marRight w:val="0"/>
              <w:marTop w:val="0"/>
              <w:marBottom w:val="0"/>
              <w:divBdr>
                <w:top w:val="none" w:sz="0" w:space="0" w:color="auto"/>
                <w:left w:val="none" w:sz="0" w:space="0" w:color="auto"/>
                <w:bottom w:val="none" w:sz="0" w:space="0" w:color="auto"/>
                <w:right w:val="none" w:sz="0" w:space="0" w:color="auto"/>
              </w:divBdr>
            </w:div>
            <w:div w:id="1452431745">
              <w:marLeft w:val="0"/>
              <w:marRight w:val="0"/>
              <w:marTop w:val="0"/>
              <w:marBottom w:val="0"/>
              <w:divBdr>
                <w:top w:val="none" w:sz="0" w:space="0" w:color="auto"/>
                <w:left w:val="none" w:sz="0" w:space="0" w:color="auto"/>
                <w:bottom w:val="none" w:sz="0" w:space="0" w:color="auto"/>
                <w:right w:val="none" w:sz="0" w:space="0" w:color="auto"/>
              </w:divBdr>
            </w:div>
            <w:div w:id="1595936574">
              <w:marLeft w:val="0"/>
              <w:marRight w:val="0"/>
              <w:marTop w:val="0"/>
              <w:marBottom w:val="0"/>
              <w:divBdr>
                <w:top w:val="none" w:sz="0" w:space="0" w:color="auto"/>
                <w:left w:val="none" w:sz="0" w:space="0" w:color="auto"/>
                <w:bottom w:val="none" w:sz="0" w:space="0" w:color="auto"/>
                <w:right w:val="none" w:sz="0" w:space="0" w:color="auto"/>
              </w:divBdr>
            </w:div>
            <w:div w:id="919174629">
              <w:marLeft w:val="0"/>
              <w:marRight w:val="0"/>
              <w:marTop w:val="0"/>
              <w:marBottom w:val="0"/>
              <w:divBdr>
                <w:top w:val="none" w:sz="0" w:space="0" w:color="auto"/>
                <w:left w:val="none" w:sz="0" w:space="0" w:color="auto"/>
                <w:bottom w:val="none" w:sz="0" w:space="0" w:color="auto"/>
                <w:right w:val="none" w:sz="0" w:space="0" w:color="auto"/>
              </w:divBdr>
            </w:div>
            <w:div w:id="1523782642">
              <w:marLeft w:val="0"/>
              <w:marRight w:val="0"/>
              <w:marTop w:val="0"/>
              <w:marBottom w:val="0"/>
              <w:divBdr>
                <w:top w:val="none" w:sz="0" w:space="0" w:color="auto"/>
                <w:left w:val="none" w:sz="0" w:space="0" w:color="auto"/>
                <w:bottom w:val="none" w:sz="0" w:space="0" w:color="auto"/>
                <w:right w:val="none" w:sz="0" w:space="0" w:color="auto"/>
              </w:divBdr>
            </w:div>
            <w:div w:id="839546563">
              <w:marLeft w:val="0"/>
              <w:marRight w:val="0"/>
              <w:marTop w:val="0"/>
              <w:marBottom w:val="0"/>
              <w:divBdr>
                <w:top w:val="none" w:sz="0" w:space="0" w:color="auto"/>
                <w:left w:val="none" w:sz="0" w:space="0" w:color="auto"/>
                <w:bottom w:val="none" w:sz="0" w:space="0" w:color="auto"/>
                <w:right w:val="none" w:sz="0" w:space="0" w:color="auto"/>
              </w:divBdr>
            </w:div>
            <w:div w:id="1021661071">
              <w:marLeft w:val="0"/>
              <w:marRight w:val="0"/>
              <w:marTop w:val="0"/>
              <w:marBottom w:val="0"/>
              <w:divBdr>
                <w:top w:val="none" w:sz="0" w:space="0" w:color="auto"/>
                <w:left w:val="none" w:sz="0" w:space="0" w:color="auto"/>
                <w:bottom w:val="none" w:sz="0" w:space="0" w:color="auto"/>
                <w:right w:val="none" w:sz="0" w:space="0" w:color="auto"/>
              </w:divBdr>
            </w:div>
            <w:div w:id="884370062">
              <w:marLeft w:val="0"/>
              <w:marRight w:val="0"/>
              <w:marTop w:val="0"/>
              <w:marBottom w:val="0"/>
              <w:divBdr>
                <w:top w:val="none" w:sz="0" w:space="0" w:color="auto"/>
                <w:left w:val="none" w:sz="0" w:space="0" w:color="auto"/>
                <w:bottom w:val="none" w:sz="0" w:space="0" w:color="auto"/>
                <w:right w:val="none" w:sz="0" w:space="0" w:color="auto"/>
              </w:divBdr>
            </w:div>
            <w:div w:id="31997454">
              <w:marLeft w:val="0"/>
              <w:marRight w:val="0"/>
              <w:marTop w:val="0"/>
              <w:marBottom w:val="0"/>
              <w:divBdr>
                <w:top w:val="none" w:sz="0" w:space="0" w:color="auto"/>
                <w:left w:val="none" w:sz="0" w:space="0" w:color="auto"/>
                <w:bottom w:val="none" w:sz="0" w:space="0" w:color="auto"/>
                <w:right w:val="none" w:sz="0" w:space="0" w:color="auto"/>
              </w:divBdr>
            </w:div>
            <w:div w:id="671227977">
              <w:marLeft w:val="0"/>
              <w:marRight w:val="0"/>
              <w:marTop w:val="0"/>
              <w:marBottom w:val="0"/>
              <w:divBdr>
                <w:top w:val="none" w:sz="0" w:space="0" w:color="auto"/>
                <w:left w:val="none" w:sz="0" w:space="0" w:color="auto"/>
                <w:bottom w:val="none" w:sz="0" w:space="0" w:color="auto"/>
                <w:right w:val="none" w:sz="0" w:space="0" w:color="auto"/>
              </w:divBdr>
            </w:div>
            <w:div w:id="402528237">
              <w:marLeft w:val="0"/>
              <w:marRight w:val="0"/>
              <w:marTop w:val="0"/>
              <w:marBottom w:val="0"/>
              <w:divBdr>
                <w:top w:val="none" w:sz="0" w:space="0" w:color="auto"/>
                <w:left w:val="none" w:sz="0" w:space="0" w:color="auto"/>
                <w:bottom w:val="none" w:sz="0" w:space="0" w:color="auto"/>
                <w:right w:val="none" w:sz="0" w:space="0" w:color="auto"/>
              </w:divBdr>
            </w:div>
            <w:div w:id="2055347577">
              <w:marLeft w:val="0"/>
              <w:marRight w:val="0"/>
              <w:marTop w:val="0"/>
              <w:marBottom w:val="0"/>
              <w:divBdr>
                <w:top w:val="none" w:sz="0" w:space="0" w:color="auto"/>
                <w:left w:val="none" w:sz="0" w:space="0" w:color="auto"/>
                <w:bottom w:val="none" w:sz="0" w:space="0" w:color="auto"/>
                <w:right w:val="none" w:sz="0" w:space="0" w:color="auto"/>
              </w:divBdr>
            </w:div>
            <w:div w:id="967249392">
              <w:marLeft w:val="0"/>
              <w:marRight w:val="0"/>
              <w:marTop w:val="0"/>
              <w:marBottom w:val="0"/>
              <w:divBdr>
                <w:top w:val="none" w:sz="0" w:space="0" w:color="auto"/>
                <w:left w:val="none" w:sz="0" w:space="0" w:color="auto"/>
                <w:bottom w:val="none" w:sz="0" w:space="0" w:color="auto"/>
                <w:right w:val="none" w:sz="0" w:space="0" w:color="auto"/>
              </w:divBdr>
            </w:div>
            <w:div w:id="909458952">
              <w:marLeft w:val="0"/>
              <w:marRight w:val="0"/>
              <w:marTop w:val="0"/>
              <w:marBottom w:val="0"/>
              <w:divBdr>
                <w:top w:val="none" w:sz="0" w:space="0" w:color="auto"/>
                <w:left w:val="none" w:sz="0" w:space="0" w:color="auto"/>
                <w:bottom w:val="none" w:sz="0" w:space="0" w:color="auto"/>
                <w:right w:val="none" w:sz="0" w:space="0" w:color="auto"/>
              </w:divBdr>
            </w:div>
            <w:div w:id="1559169545">
              <w:marLeft w:val="0"/>
              <w:marRight w:val="0"/>
              <w:marTop w:val="0"/>
              <w:marBottom w:val="0"/>
              <w:divBdr>
                <w:top w:val="none" w:sz="0" w:space="0" w:color="auto"/>
                <w:left w:val="none" w:sz="0" w:space="0" w:color="auto"/>
                <w:bottom w:val="none" w:sz="0" w:space="0" w:color="auto"/>
                <w:right w:val="none" w:sz="0" w:space="0" w:color="auto"/>
              </w:divBdr>
            </w:div>
            <w:div w:id="64911638">
              <w:marLeft w:val="0"/>
              <w:marRight w:val="0"/>
              <w:marTop w:val="0"/>
              <w:marBottom w:val="0"/>
              <w:divBdr>
                <w:top w:val="none" w:sz="0" w:space="0" w:color="auto"/>
                <w:left w:val="none" w:sz="0" w:space="0" w:color="auto"/>
                <w:bottom w:val="none" w:sz="0" w:space="0" w:color="auto"/>
                <w:right w:val="none" w:sz="0" w:space="0" w:color="auto"/>
              </w:divBdr>
            </w:div>
            <w:div w:id="1774129370">
              <w:marLeft w:val="0"/>
              <w:marRight w:val="0"/>
              <w:marTop w:val="0"/>
              <w:marBottom w:val="0"/>
              <w:divBdr>
                <w:top w:val="none" w:sz="0" w:space="0" w:color="auto"/>
                <w:left w:val="none" w:sz="0" w:space="0" w:color="auto"/>
                <w:bottom w:val="none" w:sz="0" w:space="0" w:color="auto"/>
                <w:right w:val="none" w:sz="0" w:space="0" w:color="auto"/>
              </w:divBdr>
            </w:div>
            <w:div w:id="114763311">
              <w:marLeft w:val="0"/>
              <w:marRight w:val="0"/>
              <w:marTop w:val="0"/>
              <w:marBottom w:val="0"/>
              <w:divBdr>
                <w:top w:val="none" w:sz="0" w:space="0" w:color="auto"/>
                <w:left w:val="none" w:sz="0" w:space="0" w:color="auto"/>
                <w:bottom w:val="none" w:sz="0" w:space="0" w:color="auto"/>
                <w:right w:val="none" w:sz="0" w:space="0" w:color="auto"/>
              </w:divBdr>
            </w:div>
            <w:div w:id="1560478953">
              <w:marLeft w:val="0"/>
              <w:marRight w:val="0"/>
              <w:marTop w:val="0"/>
              <w:marBottom w:val="0"/>
              <w:divBdr>
                <w:top w:val="none" w:sz="0" w:space="0" w:color="auto"/>
                <w:left w:val="none" w:sz="0" w:space="0" w:color="auto"/>
                <w:bottom w:val="none" w:sz="0" w:space="0" w:color="auto"/>
                <w:right w:val="none" w:sz="0" w:space="0" w:color="auto"/>
              </w:divBdr>
            </w:div>
            <w:div w:id="1490100874">
              <w:marLeft w:val="0"/>
              <w:marRight w:val="0"/>
              <w:marTop w:val="0"/>
              <w:marBottom w:val="0"/>
              <w:divBdr>
                <w:top w:val="none" w:sz="0" w:space="0" w:color="auto"/>
                <w:left w:val="none" w:sz="0" w:space="0" w:color="auto"/>
                <w:bottom w:val="none" w:sz="0" w:space="0" w:color="auto"/>
                <w:right w:val="none" w:sz="0" w:space="0" w:color="auto"/>
              </w:divBdr>
            </w:div>
            <w:div w:id="700126373">
              <w:marLeft w:val="0"/>
              <w:marRight w:val="0"/>
              <w:marTop w:val="0"/>
              <w:marBottom w:val="0"/>
              <w:divBdr>
                <w:top w:val="none" w:sz="0" w:space="0" w:color="auto"/>
                <w:left w:val="none" w:sz="0" w:space="0" w:color="auto"/>
                <w:bottom w:val="none" w:sz="0" w:space="0" w:color="auto"/>
                <w:right w:val="none" w:sz="0" w:space="0" w:color="auto"/>
              </w:divBdr>
            </w:div>
            <w:div w:id="136261741">
              <w:marLeft w:val="0"/>
              <w:marRight w:val="0"/>
              <w:marTop w:val="0"/>
              <w:marBottom w:val="0"/>
              <w:divBdr>
                <w:top w:val="none" w:sz="0" w:space="0" w:color="auto"/>
                <w:left w:val="none" w:sz="0" w:space="0" w:color="auto"/>
                <w:bottom w:val="none" w:sz="0" w:space="0" w:color="auto"/>
                <w:right w:val="none" w:sz="0" w:space="0" w:color="auto"/>
              </w:divBdr>
            </w:div>
            <w:div w:id="1587107687">
              <w:marLeft w:val="0"/>
              <w:marRight w:val="0"/>
              <w:marTop w:val="0"/>
              <w:marBottom w:val="0"/>
              <w:divBdr>
                <w:top w:val="none" w:sz="0" w:space="0" w:color="auto"/>
                <w:left w:val="none" w:sz="0" w:space="0" w:color="auto"/>
                <w:bottom w:val="none" w:sz="0" w:space="0" w:color="auto"/>
                <w:right w:val="none" w:sz="0" w:space="0" w:color="auto"/>
              </w:divBdr>
            </w:div>
            <w:div w:id="500660391">
              <w:marLeft w:val="0"/>
              <w:marRight w:val="0"/>
              <w:marTop w:val="0"/>
              <w:marBottom w:val="0"/>
              <w:divBdr>
                <w:top w:val="none" w:sz="0" w:space="0" w:color="auto"/>
                <w:left w:val="none" w:sz="0" w:space="0" w:color="auto"/>
                <w:bottom w:val="none" w:sz="0" w:space="0" w:color="auto"/>
                <w:right w:val="none" w:sz="0" w:space="0" w:color="auto"/>
              </w:divBdr>
            </w:div>
            <w:div w:id="1499030841">
              <w:marLeft w:val="0"/>
              <w:marRight w:val="0"/>
              <w:marTop w:val="0"/>
              <w:marBottom w:val="0"/>
              <w:divBdr>
                <w:top w:val="none" w:sz="0" w:space="0" w:color="auto"/>
                <w:left w:val="none" w:sz="0" w:space="0" w:color="auto"/>
                <w:bottom w:val="none" w:sz="0" w:space="0" w:color="auto"/>
                <w:right w:val="none" w:sz="0" w:space="0" w:color="auto"/>
              </w:divBdr>
            </w:div>
            <w:div w:id="1594701668">
              <w:marLeft w:val="0"/>
              <w:marRight w:val="0"/>
              <w:marTop w:val="0"/>
              <w:marBottom w:val="0"/>
              <w:divBdr>
                <w:top w:val="none" w:sz="0" w:space="0" w:color="auto"/>
                <w:left w:val="none" w:sz="0" w:space="0" w:color="auto"/>
                <w:bottom w:val="none" w:sz="0" w:space="0" w:color="auto"/>
                <w:right w:val="none" w:sz="0" w:space="0" w:color="auto"/>
              </w:divBdr>
            </w:div>
            <w:div w:id="123273955">
              <w:marLeft w:val="0"/>
              <w:marRight w:val="0"/>
              <w:marTop w:val="0"/>
              <w:marBottom w:val="0"/>
              <w:divBdr>
                <w:top w:val="none" w:sz="0" w:space="0" w:color="auto"/>
                <w:left w:val="none" w:sz="0" w:space="0" w:color="auto"/>
                <w:bottom w:val="none" w:sz="0" w:space="0" w:color="auto"/>
                <w:right w:val="none" w:sz="0" w:space="0" w:color="auto"/>
              </w:divBdr>
            </w:div>
            <w:div w:id="111956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3826">
      <w:bodyDiv w:val="1"/>
      <w:marLeft w:val="0"/>
      <w:marRight w:val="0"/>
      <w:marTop w:val="0"/>
      <w:marBottom w:val="0"/>
      <w:divBdr>
        <w:top w:val="none" w:sz="0" w:space="0" w:color="auto"/>
        <w:left w:val="none" w:sz="0" w:space="0" w:color="auto"/>
        <w:bottom w:val="none" w:sz="0" w:space="0" w:color="auto"/>
        <w:right w:val="none" w:sz="0" w:space="0" w:color="auto"/>
      </w:divBdr>
      <w:divsChild>
        <w:div w:id="432211183">
          <w:marLeft w:val="0"/>
          <w:marRight w:val="0"/>
          <w:marTop w:val="0"/>
          <w:marBottom w:val="0"/>
          <w:divBdr>
            <w:top w:val="none" w:sz="0" w:space="0" w:color="auto"/>
            <w:left w:val="none" w:sz="0" w:space="0" w:color="auto"/>
            <w:bottom w:val="none" w:sz="0" w:space="0" w:color="auto"/>
            <w:right w:val="none" w:sz="0" w:space="0" w:color="auto"/>
          </w:divBdr>
        </w:div>
        <w:div w:id="1185098036">
          <w:marLeft w:val="0"/>
          <w:marRight w:val="0"/>
          <w:marTop w:val="0"/>
          <w:marBottom w:val="0"/>
          <w:divBdr>
            <w:top w:val="none" w:sz="0" w:space="0" w:color="auto"/>
            <w:left w:val="none" w:sz="0" w:space="0" w:color="auto"/>
            <w:bottom w:val="none" w:sz="0" w:space="0" w:color="auto"/>
            <w:right w:val="none" w:sz="0" w:space="0" w:color="auto"/>
          </w:divBdr>
        </w:div>
        <w:div w:id="1322848525">
          <w:marLeft w:val="0"/>
          <w:marRight w:val="0"/>
          <w:marTop w:val="0"/>
          <w:marBottom w:val="0"/>
          <w:divBdr>
            <w:top w:val="none" w:sz="0" w:space="0" w:color="auto"/>
            <w:left w:val="none" w:sz="0" w:space="0" w:color="auto"/>
            <w:bottom w:val="none" w:sz="0" w:space="0" w:color="auto"/>
            <w:right w:val="none" w:sz="0" w:space="0" w:color="auto"/>
          </w:divBdr>
        </w:div>
        <w:div w:id="516427714">
          <w:marLeft w:val="0"/>
          <w:marRight w:val="0"/>
          <w:marTop w:val="0"/>
          <w:marBottom w:val="0"/>
          <w:divBdr>
            <w:top w:val="none" w:sz="0" w:space="0" w:color="auto"/>
            <w:left w:val="none" w:sz="0" w:space="0" w:color="auto"/>
            <w:bottom w:val="none" w:sz="0" w:space="0" w:color="auto"/>
            <w:right w:val="none" w:sz="0" w:space="0" w:color="auto"/>
          </w:divBdr>
        </w:div>
        <w:div w:id="370808081">
          <w:marLeft w:val="0"/>
          <w:marRight w:val="0"/>
          <w:marTop w:val="0"/>
          <w:marBottom w:val="0"/>
          <w:divBdr>
            <w:top w:val="none" w:sz="0" w:space="0" w:color="auto"/>
            <w:left w:val="none" w:sz="0" w:space="0" w:color="auto"/>
            <w:bottom w:val="none" w:sz="0" w:space="0" w:color="auto"/>
            <w:right w:val="none" w:sz="0" w:space="0" w:color="auto"/>
          </w:divBdr>
        </w:div>
        <w:div w:id="989018677">
          <w:marLeft w:val="0"/>
          <w:marRight w:val="0"/>
          <w:marTop w:val="0"/>
          <w:marBottom w:val="0"/>
          <w:divBdr>
            <w:top w:val="none" w:sz="0" w:space="0" w:color="auto"/>
            <w:left w:val="none" w:sz="0" w:space="0" w:color="auto"/>
            <w:bottom w:val="none" w:sz="0" w:space="0" w:color="auto"/>
            <w:right w:val="none" w:sz="0" w:space="0" w:color="auto"/>
          </w:divBdr>
        </w:div>
        <w:div w:id="396902360">
          <w:marLeft w:val="0"/>
          <w:marRight w:val="0"/>
          <w:marTop w:val="0"/>
          <w:marBottom w:val="0"/>
          <w:divBdr>
            <w:top w:val="none" w:sz="0" w:space="0" w:color="auto"/>
            <w:left w:val="none" w:sz="0" w:space="0" w:color="auto"/>
            <w:bottom w:val="none" w:sz="0" w:space="0" w:color="auto"/>
            <w:right w:val="none" w:sz="0" w:space="0" w:color="auto"/>
          </w:divBdr>
        </w:div>
        <w:div w:id="1447850483">
          <w:marLeft w:val="0"/>
          <w:marRight w:val="0"/>
          <w:marTop w:val="0"/>
          <w:marBottom w:val="0"/>
          <w:divBdr>
            <w:top w:val="none" w:sz="0" w:space="0" w:color="auto"/>
            <w:left w:val="none" w:sz="0" w:space="0" w:color="auto"/>
            <w:bottom w:val="none" w:sz="0" w:space="0" w:color="auto"/>
            <w:right w:val="none" w:sz="0" w:space="0" w:color="auto"/>
          </w:divBdr>
        </w:div>
        <w:div w:id="533272844">
          <w:marLeft w:val="0"/>
          <w:marRight w:val="0"/>
          <w:marTop w:val="0"/>
          <w:marBottom w:val="0"/>
          <w:divBdr>
            <w:top w:val="none" w:sz="0" w:space="0" w:color="auto"/>
            <w:left w:val="none" w:sz="0" w:space="0" w:color="auto"/>
            <w:bottom w:val="none" w:sz="0" w:space="0" w:color="auto"/>
            <w:right w:val="none" w:sz="0" w:space="0" w:color="auto"/>
          </w:divBdr>
        </w:div>
        <w:div w:id="1878272176">
          <w:marLeft w:val="0"/>
          <w:marRight w:val="0"/>
          <w:marTop w:val="0"/>
          <w:marBottom w:val="0"/>
          <w:divBdr>
            <w:top w:val="none" w:sz="0" w:space="0" w:color="auto"/>
            <w:left w:val="none" w:sz="0" w:space="0" w:color="auto"/>
            <w:bottom w:val="none" w:sz="0" w:space="0" w:color="auto"/>
            <w:right w:val="none" w:sz="0" w:space="0" w:color="auto"/>
          </w:divBdr>
        </w:div>
        <w:div w:id="80685947">
          <w:marLeft w:val="0"/>
          <w:marRight w:val="0"/>
          <w:marTop w:val="0"/>
          <w:marBottom w:val="0"/>
          <w:divBdr>
            <w:top w:val="none" w:sz="0" w:space="0" w:color="auto"/>
            <w:left w:val="none" w:sz="0" w:space="0" w:color="auto"/>
            <w:bottom w:val="none" w:sz="0" w:space="0" w:color="auto"/>
            <w:right w:val="none" w:sz="0" w:space="0" w:color="auto"/>
          </w:divBdr>
        </w:div>
        <w:div w:id="685904854">
          <w:marLeft w:val="0"/>
          <w:marRight w:val="0"/>
          <w:marTop w:val="0"/>
          <w:marBottom w:val="0"/>
          <w:divBdr>
            <w:top w:val="none" w:sz="0" w:space="0" w:color="auto"/>
            <w:left w:val="none" w:sz="0" w:space="0" w:color="auto"/>
            <w:bottom w:val="none" w:sz="0" w:space="0" w:color="auto"/>
            <w:right w:val="none" w:sz="0" w:space="0" w:color="auto"/>
          </w:divBdr>
        </w:div>
        <w:div w:id="128984697">
          <w:marLeft w:val="0"/>
          <w:marRight w:val="0"/>
          <w:marTop w:val="0"/>
          <w:marBottom w:val="0"/>
          <w:divBdr>
            <w:top w:val="none" w:sz="0" w:space="0" w:color="auto"/>
            <w:left w:val="none" w:sz="0" w:space="0" w:color="auto"/>
            <w:bottom w:val="none" w:sz="0" w:space="0" w:color="auto"/>
            <w:right w:val="none" w:sz="0" w:space="0" w:color="auto"/>
          </w:divBdr>
        </w:div>
        <w:div w:id="352536700">
          <w:marLeft w:val="0"/>
          <w:marRight w:val="0"/>
          <w:marTop w:val="0"/>
          <w:marBottom w:val="0"/>
          <w:divBdr>
            <w:top w:val="none" w:sz="0" w:space="0" w:color="auto"/>
            <w:left w:val="none" w:sz="0" w:space="0" w:color="auto"/>
            <w:bottom w:val="none" w:sz="0" w:space="0" w:color="auto"/>
            <w:right w:val="none" w:sz="0" w:space="0" w:color="auto"/>
          </w:divBdr>
        </w:div>
        <w:div w:id="1605772029">
          <w:marLeft w:val="0"/>
          <w:marRight w:val="0"/>
          <w:marTop w:val="0"/>
          <w:marBottom w:val="0"/>
          <w:divBdr>
            <w:top w:val="none" w:sz="0" w:space="0" w:color="auto"/>
            <w:left w:val="none" w:sz="0" w:space="0" w:color="auto"/>
            <w:bottom w:val="none" w:sz="0" w:space="0" w:color="auto"/>
            <w:right w:val="none" w:sz="0" w:space="0" w:color="auto"/>
          </w:divBdr>
        </w:div>
        <w:div w:id="1317493972">
          <w:marLeft w:val="0"/>
          <w:marRight w:val="0"/>
          <w:marTop w:val="0"/>
          <w:marBottom w:val="0"/>
          <w:divBdr>
            <w:top w:val="none" w:sz="0" w:space="0" w:color="auto"/>
            <w:left w:val="none" w:sz="0" w:space="0" w:color="auto"/>
            <w:bottom w:val="none" w:sz="0" w:space="0" w:color="auto"/>
            <w:right w:val="none" w:sz="0" w:space="0" w:color="auto"/>
          </w:divBdr>
        </w:div>
        <w:div w:id="1393651956">
          <w:marLeft w:val="0"/>
          <w:marRight w:val="0"/>
          <w:marTop w:val="0"/>
          <w:marBottom w:val="0"/>
          <w:divBdr>
            <w:top w:val="none" w:sz="0" w:space="0" w:color="auto"/>
            <w:left w:val="none" w:sz="0" w:space="0" w:color="auto"/>
            <w:bottom w:val="none" w:sz="0" w:space="0" w:color="auto"/>
            <w:right w:val="none" w:sz="0" w:space="0" w:color="auto"/>
          </w:divBdr>
        </w:div>
        <w:div w:id="1742210265">
          <w:marLeft w:val="0"/>
          <w:marRight w:val="0"/>
          <w:marTop w:val="0"/>
          <w:marBottom w:val="0"/>
          <w:divBdr>
            <w:top w:val="none" w:sz="0" w:space="0" w:color="auto"/>
            <w:left w:val="none" w:sz="0" w:space="0" w:color="auto"/>
            <w:bottom w:val="none" w:sz="0" w:space="0" w:color="auto"/>
            <w:right w:val="none" w:sz="0" w:space="0" w:color="auto"/>
          </w:divBdr>
        </w:div>
        <w:div w:id="67966078">
          <w:marLeft w:val="0"/>
          <w:marRight w:val="0"/>
          <w:marTop w:val="0"/>
          <w:marBottom w:val="0"/>
          <w:divBdr>
            <w:top w:val="none" w:sz="0" w:space="0" w:color="auto"/>
            <w:left w:val="none" w:sz="0" w:space="0" w:color="auto"/>
            <w:bottom w:val="none" w:sz="0" w:space="0" w:color="auto"/>
            <w:right w:val="none" w:sz="0" w:space="0" w:color="auto"/>
          </w:divBdr>
        </w:div>
        <w:div w:id="672300087">
          <w:marLeft w:val="0"/>
          <w:marRight w:val="0"/>
          <w:marTop w:val="0"/>
          <w:marBottom w:val="0"/>
          <w:divBdr>
            <w:top w:val="none" w:sz="0" w:space="0" w:color="auto"/>
            <w:left w:val="none" w:sz="0" w:space="0" w:color="auto"/>
            <w:bottom w:val="none" w:sz="0" w:space="0" w:color="auto"/>
            <w:right w:val="none" w:sz="0" w:space="0" w:color="auto"/>
          </w:divBdr>
        </w:div>
        <w:div w:id="1941061893">
          <w:marLeft w:val="0"/>
          <w:marRight w:val="0"/>
          <w:marTop w:val="0"/>
          <w:marBottom w:val="0"/>
          <w:divBdr>
            <w:top w:val="none" w:sz="0" w:space="0" w:color="auto"/>
            <w:left w:val="none" w:sz="0" w:space="0" w:color="auto"/>
            <w:bottom w:val="none" w:sz="0" w:space="0" w:color="auto"/>
            <w:right w:val="none" w:sz="0" w:space="0" w:color="auto"/>
          </w:divBdr>
        </w:div>
        <w:div w:id="1746341179">
          <w:marLeft w:val="0"/>
          <w:marRight w:val="0"/>
          <w:marTop w:val="0"/>
          <w:marBottom w:val="0"/>
          <w:divBdr>
            <w:top w:val="none" w:sz="0" w:space="0" w:color="auto"/>
            <w:left w:val="none" w:sz="0" w:space="0" w:color="auto"/>
            <w:bottom w:val="none" w:sz="0" w:space="0" w:color="auto"/>
            <w:right w:val="none" w:sz="0" w:space="0" w:color="auto"/>
          </w:divBdr>
        </w:div>
        <w:div w:id="341057284">
          <w:marLeft w:val="0"/>
          <w:marRight w:val="0"/>
          <w:marTop w:val="0"/>
          <w:marBottom w:val="0"/>
          <w:divBdr>
            <w:top w:val="none" w:sz="0" w:space="0" w:color="auto"/>
            <w:left w:val="none" w:sz="0" w:space="0" w:color="auto"/>
            <w:bottom w:val="none" w:sz="0" w:space="0" w:color="auto"/>
            <w:right w:val="none" w:sz="0" w:space="0" w:color="auto"/>
          </w:divBdr>
        </w:div>
        <w:div w:id="2132505707">
          <w:marLeft w:val="0"/>
          <w:marRight w:val="0"/>
          <w:marTop w:val="0"/>
          <w:marBottom w:val="0"/>
          <w:divBdr>
            <w:top w:val="none" w:sz="0" w:space="0" w:color="auto"/>
            <w:left w:val="none" w:sz="0" w:space="0" w:color="auto"/>
            <w:bottom w:val="none" w:sz="0" w:space="0" w:color="auto"/>
            <w:right w:val="none" w:sz="0" w:space="0" w:color="auto"/>
          </w:divBdr>
        </w:div>
        <w:div w:id="1471245977">
          <w:marLeft w:val="0"/>
          <w:marRight w:val="0"/>
          <w:marTop w:val="0"/>
          <w:marBottom w:val="0"/>
          <w:divBdr>
            <w:top w:val="none" w:sz="0" w:space="0" w:color="auto"/>
            <w:left w:val="none" w:sz="0" w:space="0" w:color="auto"/>
            <w:bottom w:val="none" w:sz="0" w:space="0" w:color="auto"/>
            <w:right w:val="none" w:sz="0" w:space="0" w:color="auto"/>
          </w:divBdr>
        </w:div>
        <w:div w:id="304896521">
          <w:marLeft w:val="0"/>
          <w:marRight w:val="0"/>
          <w:marTop w:val="0"/>
          <w:marBottom w:val="0"/>
          <w:divBdr>
            <w:top w:val="none" w:sz="0" w:space="0" w:color="auto"/>
            <w:left w:val="none" w:sz="0" w:space="0" w:color="auto"/>
            <w:bottom w:val="none" w:sz="0" w:space="0" w:color="auto"/>
            <w:right w:val="none" w:sz="0" w:space="0" w:color="auto"/>
          </w:divBdr>
        </w:div>
        <w:div w:id="646205506">
          <w:marLeft w:val="0"/>
          <w:marRight w:val="0"/>
          <w:marTop w:val="0"/>
          <w:marBottom w:val="0"/>
          <w:divBdr>
            <w:top w:val="none" w:sz="0" w:space="0" w:color="auto"/>
            <w:left w:val="none" w:sz="0" w:space="0" w:color="auto"/>
            <w:bottom w:val="none" w:sz="0" w:space="0" w:color="auto"/>
            <w:right w:val="none" w:sz="0" w:space="0" w:color="auto"/>
          </w:divBdr>
        </w:div>
        <w:div w:id="594438918">
          <w:marLeft w:val="0"/>
          <w:marRight w:val="0"/>
          <w:marTop w:val="0"/>
          <w:marBottom w:val="0"/>
          <w:divBdr>
            <w:top w:val="none" w:sz="0" w:space="0" w:color="auto"/>
            <w:left w:val="none" w:sz="0" w:space="0" w:color="auto"/>
            <w:bottom w:val="none" w:sz="0" w:space="0" w:color="auto"/>
            <w:right w:val="none" w:sz="0" w:space="0" w:color="auto"/>
          </w:divBdr>
        </w:div>
        <w:div w:id="2135057700">
          <w:marLeft w:val="0"/>
          <w:marRight w:val="0"/>
          <w:marTop w:val="0"/>
          <w:marBottom w:val="0"/>
          <w:divBdr>
            <w:top w:val="none" w:sz="0" w:space="0" w:color="auto"/>
            <w:left w:val="none" w:sz="0" w:space="0" w:color="auto"/>
            <w:bottom w:val="none" w:sz="0" w:space="0" w:color="auto"/>
            <w:right w:val="none" w:sz="0" w:space="0" w:color="auto"/>
          </w:divBdr>
        </w:div>
        <w:div w:id="913127142">
          <w:marLeft w:val="0"/>
          <w:marRight w:val="0"/>
          <w:marTop w:val="0"/>
          <w:marBottom w:val="0"/>
          <w:divBdr>
            <w:top w:val="none" w:sz="0" w:space="0" w:color="auto"/>
            <w:left w:val="none" w:sz="0" w:space="0" w:color="auto"/>
            <w:bottom w:val="none" w:sz="0" w:space="0" w:color="auto"/>
            <w:right w:val="none" w:sz="0" w:space="0" w:color="auto"/>
          </w:divBdr>
        </w:div>
        <w:div w:id="720439175">
          <w:marLeft w:val="0"/>
          <w:marRight w:val="0"/>
          <w:marTop w:val="0"/>
          <w:marBottom w:val="0"/>
          <w:divBdr>
            <w:top w:val="none" w:sz="0" w:space="0" w:color="auto"/>
            <w:left w:val="none" w:sz="0" w:space="0" w:color="auto"/>
            <w:bottom w:val="none" w:sz="0" w:space="0" w:color="auto"/>
            <w:right w:val="none" w:sz="0" w:space="0" w:color="auto"/>
          </w:divBdr>
        </w:div>
      </w:divsChild>
    </w:div>
    <w:div w:id="1636060580">
      <w:bodyDiv w:val="1"/>
      <w:marLeft w:val="0"/>
      <w:marRight w:val="0"/>
      <w:marTop w:val="0"/>
      <w:marBottom w:val="0"/>
      <w:divBdr>
        <w:top w:val="none" w:sz="0" w:space="0" w:color="auto"/>
        <w:left w:val="none" w:sz="0" w:space="0" w:color="auto"/>
        <w:bottom w:val="none" w:sz="0" w:space="0" w:color="auto"/>
        <w:right w:val="none" w:sz="0" w:space="0" w:color="auto"/>
      </w:divBdr>
    </w:div>
    <w:div w:id="1686832522">
      <w:bodyDiv w:val="1"/>
      <w:marLeft w:val="0"/>
      <w:marRight w:val="0"/>
      <w:marTop w:val="0"/>
      <w:marBottom w:val="0"/>
      <w:divBdr>
        <w:top w:val="none" w:sz="0" w:space="0" w:color="auto"/>
        <w:left w:val="none" w:sz="0" w:space="0" w:color="auto"/>
        <w:bottom w:val="none" w:sz="0" w:space="0" w:color="auto"/>
        <w:right w:val="none" w:sz="0" w:space="0" w:color="auto"/>
      </w:divBdr>
    </w:div>
    <w:div w:id="1731339167">
      <w:bodyDiv w:val="1"/>
      <w:marLeft w:val="0"/>
      <w:marRight w:val="0"/>
      <w:marTop w:val="0"/>
      <w:marBottom w:val="0"/>
      <w:divBdr>
        <w:top w:val="none" w:sz="0" w:space="0" w:color="auto"/>
        <w:left w:val="none" w:sz="0" w:space="0" w:color="auto"/>
        <w:bottom w:val="none" w:sz="0" w:space="0" w:color="auto"/>
        <w:right w:val="none" w:sz="0" w:space="0" w:color="auto"/>
      </w:divBdr>
    </w:div>
    <w:div w:id="1846049367">
      <w:bodyDiv w:val="1"/>
      <w:marLeft w:val="0"/>
      <w:marRight w:val="0"/>
      <w:marTop w:val="0"/>
      <w:marBottom w:val="0"/>
      <w:divBdr>
        <w:top w:val="none" w:sz="0" w:space="0" w:color="auto"/>
        <w:left w:val="none" w:sz="0" w:space="0" w:color="auto"/>
        <w:bottom w:val="none" w:sz="0" w:space="0" w:color="auto"/>
        <w:right w:val="none" w:sz="0" w:space="0" w:color="auto"/>
      </w:divBdr>
    </w:div>
    <w:div w:id="1859853579">
      <w:bodyDiv w:val="1"/>
      <w:marLeft w:val="0"/>
      <w:marRight w:val="0"/>
      <w:marTop w:val="0"/>
      <w:marBottom w:val="0"/>
      <w:divBdr>
        <w:top w:val="none" w:sz="0" w:space="0" w:color="auto"/>
        <w:left w:val="none" w:sz="0" w:space="0" w:color="auto"/>
        <w:bottom w:val="none" w:sz="0" w:space="0" w:color="auto"/>
        <w:right w:val="none" w:sz="0" w:space="0" w:color="auto"/>
      </w:divBdr>
    </w:div>
    <w:div w:id="2026666657">
      <w:bodyDiv w:val="1"/>
      <w:marLeft w:val="0"/>
      <w:marRight w:val="0"/>
      <w:marTop w:val="0"/>
      <w:marBottom w:val="0"/>
      <w:divBdr>
        <w:top w:val="none" w:sz="0" w:space="0" w:color="auto"/>
        <w:left w:val="none" w:sz="0" w:space="0" w:color="auto"/>
        <w:bottom w:val="none" w:sz="0" w:space="0" w:color="auto"/>
        <w:right w:val="none" w:sz="0" w:space="0" w:color="auto"/>
      </w:divBdr>
      <w:divsChild>
        <w:div w:id="563835679">
          <w:marLeft w:val="0"/>
          <w:marRight w:val="0"/>
          <w:marTop w:val="0"/>
          <w:marBottom w:val="214"/>
          <w:divBdr>
            <w:top w:val="single" w:sz="6" w:space="0" w:color="DDDDDD"/>
            <w:left w:val="single" w:sz="6" w:space="0" w:color="DDDDDD"/>
            <w:bottom w:val="single" w:sz="6" w:space="0" w:color="DDDDDD"/>
            <w:right w:val="single" w:sz="6" w:space="0" w:color="DDDDDD"/>
          </w:divBdr>
        </w:div>
        <w:div w:id="527377911">
          <w:marLeft w:val="0"/>
          <w:marRight w:val="0"/>
          <w:marTop w:val="0"/>
          <w:marBottom w:val="214"/>
          <w:divBdr>
            <w:top w:val="single" w:sz="6" w:space="0" w:color="DDDDDD"/>
            <w:left w:val="single" w:sz="6" w:space="0" w:color="DDDDDD"/>
            <w:bottom w:val="single" w:sz="6" w:space="0" w:color="DDDDDD"/>
            <w:right w:val="single" w:sz="6" w:space="0" w:color="DDDDDD"/>
          </w:divBdr>
        </w:div>
      </w:divsChild>
    </w:div>
    <w:div w:id="2034262190">
      <w:bodyDiv w:val="1"/>
      <w:marLeft w:val="0"/>
      <w:marRight w:val="0"/>
      <w:marTop w:val="0"/>
      <w:marBottom w:val="0"/>
      <w:divBdr>
        <w:top w:val="none" w:sz="0" w:space="0" w:color="auto"/>
        <w:left w:val="none" w:sz="0" w:space="0" w:color="auto"/>
        <w:bottom w:val="none" w:sz="0" w:space="0" w:color="auto"/>
        <w:right w:val="none" w:sz="0" w:space="0" w:color="auto"/>
      </w:divBdr>
    </w:div>
    <w:div w:id="2099788809">
      <w:bodyDiv w:val="1"/>
      <w:marLeft w:val="0"/>
      <w:marRight w:val="0"/>
      <w:marTop w:val="0"/>
      <w:marBottom w:val="0"/>
      <w:divBdr>
        <w:top w:val="none" w:sz="0" w:space="0" w:color="auto"/>
        <w:left w:val="none" w:sz="0" w:space="0" w:color="auto"/>
        <w:bottom w:val="none" w:sz="0" w:space="0" w:color="auto"/>
        <w:right w:val="none" w:sz="0" w:space="0" w:color="auto"/>
      </w:divBdr>
    </w:div>
    <w:div w:id="210260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BE1E2-48D6-4511-BEBA-3ECE430C9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1157</TotalTime>
  <Pages>5</Pages>
  <Words>1190</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Regulatory22</dc:creator>
  <cp:keywords/>
  <dc:description/>
  <cp:lastModifiedBy>neetu</cp:lastModifiedBy>
  <cp:revision>270</cp:revision>
  <dcterms:created xsi:type="dcterms:W3CDTF">2017-07-03T11:48:00Z</dcterms:created>
  <dcterms:modified xsi:type="dcterms:W3CDTF">2020-10-16T11:22:00Z</dcterms:modified>
</cp:coreProperties>
</file>